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89C5" w14:textId="22C2151E" w:rsidR="001D4003" w:rsidRPr="0007576A" w:rsidRDefault="00A846F9" w:rsidP="002E1FAD">
      <w:pPr>
        <w:spacing w:after="102" w:line="360" w:lineRule="auto"/>
        <w:ind w:left="136" w:right="0" w:firstLine="0"/>
        <w:contextualSpacing/>
        <w:rPr>
          <w:rFonts w:ascii="Arial" w:hAnsi="Arial" w:cs="Arial"/>
          <w:sz w:val="24"/>
          <w:szCs w:val="24"/>
        </w:rPr>
      </w:pPr>
      <w:r>
        <w:rPr>
          <w:rFonts w:ascii="Arial" w:hAnsi="Arial" w:cs="Arial"/>
          <w:b/>
          <w:sz w:val="24"/>
          <w:szCs w:val="24"/>
          <w:u w:val="single" w:color="000000"/>
        </w:rPr>
        <w:t xml:space="preserve">MINUTA DE </w:t>
      </w:r>
      <w:r w:rsidR="00494B04" w:rsidRPr="0007576A">
        <w:rPr>
          <w:rFonts w:ascii="Arial" w:hAnsi="Arial" w:cs="Arial"/>
          <w:b/>
          <w:sz w:val="24"/>
          <w:szCs w:val="24"/>
          <w:u w:val="single" w:color="000000"/>
        </w:rPr>
        <w:t>TERM</w:t>
      </w:r>
      <w:r w:rsidR="00F22553">
        <w:rPr>
          <w:rFonts w:ascii="Arial" w:hAnsi="Arial" w:cs="Arial"/>
          <w:b/>
          <w:sz w:val="24"/>
          <w:szCs w:val="24"/>
          <w:u w:val="single" w:color="000000"/>
        </w:rPr>
        <w:t>O</w:t>
      </w:r>
      <w:r w:rsidR="0007576A">
        <w:rPr>
          <w:rFonts w:ascii="Arial" w:hAnsi="Arial" w:cs="Arial"/>
          <w:b/>
          <w:sz w:val="24"/>
          <w:szCs w:val="24"/>
          <w:u w:val="single" w:color="000000"/>
        </w:rPr>
        <w:t xml:space="preserve"> </w:t>
      </w:r>
      <w:r w:rsidR="00494B04" w:rsidRPr="0007576A">
        <w:rPr>
          <w:rFonts w:ascii="Arial" w:hAnsi="Arial" w:cs="Arial"/>
          <w:b/>
          <w:sz w:val="24"/>
          <w:szCs w:val="24"/>
          <w:u w:val="single" w:color="000000"/>
        </w:rPr>
        <w:t>DE AJUSTE DE CONDUTA N°    /2022</w:t>
      </w:r>
      <w:r w:rsidR="00494B04" w:rsidRPr="0007576A">
        <w:rPr>
          <w:rFonts w:ascii="Arial" w:hAnsi="Arial" w:cs="Arial"/>
          <w:b/>
          <w:sz w:val="24"/>
          <w:szCs w:val="24"/>
        </w:rPr>
        <w:t xml:space="preserve"> </w:t>
      </w:r>
    </w:p>
    <w:p w14:paraId="2A53430E" w14:textId="65525253" w:rsidR="001D4003" w:rsidRPr="0007576A" w:rsidRDefault="00494B04" w:rsidP="002E1FAD">
      <w:pPr>
        <w:pStyle w:val="Ttulo1"/>
        <w:spacing w:after="218" w:line="360" w:lineRule="auto"/>
        <w:contextualSpacing/>
        <w:jc w:val="both"/>
        <w:rPr>
          <w:rFonts w:ascii="Arial" w:hAnsi="Arial" w:cs="Arial"/>
          <w:sz w:val="24"/>
          <w:szCs w:val="24"/>
        </w:rPr>
      </w:pPr>
      <w:r w:rsidRPr="0007576A">
        <w:rPr>
          <w:rFonts w:ascii="Arial" w:hAnsi="Arial" w:cs="Arial"/>
          <w:sz w:val="24"/>
          <w:szCs w:val="24"/>
        </w:rPr>
        <w:t xml:space="preserve">INQUÉRITO CIVIL Nº </w:t>
      </w:r>
      <w:r w:rsidRPr="0007576A">
        <w:rPr>
          <w:rFonts w:ascii="Arial" w:hAnsi="Arial" w:cs="Arial"/>
          <w:b w:val="0"/>
          <w:sz w:val="24"/>
          <w:szCs w:val="24"/>
        </w:rPr>
        <w:t xml:space="preserve"> </w:t>
      </w:r>
    </w:p>
    <w:p w14:paraId="5740268F" w14:textId="77777777" w:rsidR="001D4003" w:rsidRPr="0007576A" w:rsidRDefault="00494B04" w:rsidP="002E1FAD">
      <w:pPr>
        <w:spacing w:after="0" w:line="360" w:lineRule="auto"/>
        <w:ind w:left="1512" w:right="0" w:firstLine="0"/>
        <w:contextualSpacing/>
        <w:rPr>
          <w:rFonts w:ascii="Arial" w:hAnsi="Arial" w:cs="Arial"/>
          <w:sz w:val="24"/>
          <w:szCs w:val="24"/>
        </w:rPr>
      </w:pPr>
      <w:r w:rsidRPr="0007576A">
        <w:rPr>
          <w:rFonts w:ascii="Arial" w:hAnsi="Arial" w:cs="Arial"/>
          <w:sz w:val="24"/>
          <w:szCs w:val="24"/>
        </w:rPr>
        <w:t xml:space="preserve"> </w:t>
      </w:r>
    </w:p>
    <w:p w14:paraId="49FD943B" w14:textId="2817C7B3" w:rsidR="00B200C8" w:rsidRPr="0007576A" w:rsidRDefault="00494B04" w:rsidP="002E1FAD">
      <w:pPr>
        <w:spacing w:line="360" w:lineRule="auto"/>
        <w:ind w:left="137" w:right="0" w:firstLine="1655"/>
        <w:contextualSpacing/>
        <w:rPr>
          <w:rFonts w:ascii="Arial" w:hAnsi="Arial" w:cs="Arial"/>
          <w:b/>
          <w:sz w:val="24"/>
          <w:szCs w:val="24"/>
        </w:rPr>
      </w:pPr>
      <w:r w:rsidRPr="0007576A">
        <w:rPr>
          <w:rFonts w:ascii="Arial" w:hAnsi="Arial" w:cs="Arial"/>
          <w:b/>
          <w:sz w:val="24"/>
          <w:szCs w:val="24"/>
        </w:rPr>
        <w:t xml:space="preserve"> </w:t>
      </w:r>
    </w:p>
    <w:p w14:paraId="3354E4B0" w14:textId="77777777" w:rsidR="00B200C8" w:rsidRPr="0007576A" w:rsidRDefault="00B200C8" w:rsidP="002E1FAD">
      <w:pPr>
        <w:spacing w:line="360" w:lineRule="auto"/>
        <w:ind w:left="137" w:right="0" w:firstLine="1655"/>
        <w:contextualSpacing/>
        <w:rPr>
          <w:rFonts w:ascii="Arial" w:hAnsi="Arial" w:cs="Arial"/>
          <w:b/>
          <w:sz w:val="24"/>
          <w:szCs w:val="24"/>
        </w:rPr>
      </w:pPr>
    </w:p>
    <w:p w14:paraId="6D21EE05" w14:textId="5E3978C6" w:rsidR="001D4003" w:rsidRPr="0007576A" w:rsidRDefault="00B200C8" w:rsidP="00D22808">
      <w:pPr>
        <w:spacing w:line="360" w:lineRule="auto"/>
        <w:ind w:left="137" w:right="0" w:firstLine="1655"/>
        <w:contextualSpacing/>
        <w:rPr>
          <w:rFonts w:ascii="Arial" w:hAnsi="Arial" w:cs="Arial"/>
          <w:sz w:val="24"/>
          <w:szCs w:val="24"/>
        </w:rPr>
      </w:pPr>
      <w:r w:rsidRPr="0007576A">
        <w:rPr>
          <w:rFonts w:ascii="Arial" w:hAnsi="Arial" w:cs="Arial"/>
          <w:b/>
          <w:sz w:val="24"/>
          <w:szCs w:val="24"/>
        </w:rPr>
        <w:t xml:space="preserve">MUNICÍPIO DE SOBRAL, </w:t>
      </w:r>
      <w:r w:rsidRPr="0007576A">
        <w:rPr>
          <w:rFonts w:ascii="Arial" w:hAnsi="Arial" w:cs="Arial"/>
          <w:bCs/>
          <w:sz w:val="24"/>
          <w:szCs w:val="24"/>
        </w:rPr>
        <w:t xml:space="preserve">pessoa jurídica de direito público, inscrita no CNPJ sob o n.  </w:t>
      </w:r>
      <w:proofErr w:type="gramStart"/>
      <w:r w:rsidRPr="0007576A">
        <w:rPr>
          <w:rFonts w:ascii="Arial" w:hAnsi="Arial" w:cs="Arial"/>
          <w:bCs/>
          <w:sz w:val="24"/>
          <w:szCs w:val="24"/>
        </w:rPr>
        <w:t xml:space="preserve">  ,</w:t>
      </w:r>
      <w:proofErr w:type="gramEnd"/>
      <w:r w:rsidRPr="0007576A">
        <w:rPr>
          <w:rFonts w:ascii="Arial" w:hAnsi="Arial" w:cs="Arial"/>
          <w:bCs/>
          <w:sz w:val="24"/>
          <w:szCs w:val="24"/>
        </w:rPr>
        <w:t xml:space="preserve"> </w:t>
      </w:r>
      <w:r w:rsidR="00D22808">
        <w:rPr>
          <w:rFonts w:ascii="Arial" w:hAnsi="Arial" w:cs="Arial"/>
          <w:bCs/>
          <w:sz w:val="24"/>
          <w:szCs w:val="24"/>
        </w:rPr>
        <w:t>sediad</w:t>
      </w:r>
      <w:r w:rsidR="00C66D5B">
        <w:rPr>
          <w:rFonts w:ascii="Arial" w:hAnsi="Arial" w:cs="Arial"/>
          <w:bCs/>
          <w:sz w:val="24"/>
          <w:szCs w:val="24"/>
        </w:rPr>
        <w:t>o</w:t>
      </w:r>
      <w:r w:rsidR="00D22808">
        <w:rPr>
          <w:rFonts w:ascii="Arial" w:hAnsi="Arial" w:cs="Arial"/>
          <w:bCs/>
          <w:sz w:val="24"/>
          <w:szCs w:val="24"/>
        </w:rPr>
        <w:t xml:space="preserve"> na </w:t>
      </w:r>
      <w:r w:rsidRPr="0007576A">
        <w:rPr>
          <w:rFonts w:ascii="Arial" w:hAnsi="Arial" w:cs="Arial"/>
          <w:bCs/>
          <w:sz w:val="24"/>
          <w:szCs w:val="24"/>
        </w:rPr>
        <w:t xml:space="preserve">....., Sobral/CE, CEP ...., neste ato representado por seu Procurador, Dr. ..., advogado, inscrito na OAB/CE sob o n.  e no CPF sob o n. , </w:t>
      </w:r>
      <w:r w:rsidRPr="0007576A">
        <w:rPr>
          <w:rFonts w:ascii="Arial" w:hAnsi="Arial" w:cs="Arial"/>
          <w:b/>
          <w:sz w:val="24"/>
          <w:szCs w:val="24"/>
        </w:rPr>
        <w:t>SANTA CASA DE MISERICÓRDIA DE SOBRAL</w:t>
      </w:r>
      <w:r w:rsidRPr="0007576A">
        <w:rPr>
          <w:rFonts w:ascii="Arial" w:hAnsi="Arial" w:cs="Arial"/>
          <w:bCs/>
          <w:sz w:val="24"/>
          <w:szCs w:val="24"/>
        </w:rPr>
        <w:t xml:space="preserve">, pessoa jurídica de </w:t>
      </w:r>
      <w:r w:rsidR="008A3D7D" w:rsidRPr="0007576A">
        <w:rPr>
          <w:rFonts w:ascii="Arial" w:hAnsi="Arial" w:cs="Arial"/>
          <w:bCs/>
          <w:sz w:val="24"/>
          <w:szCs w:val="24"/>
        </w:rPr>
        <w:t xml:space="preserve">privado, inscrita no CNPJ sob </w:t>
      </w:r>
      <w:proofErr w:type="spellStart"/>
      <w:r w:rsidR="008A3D7D" w:rsidRPr="0007576A">
        <w:rPr>
          <w:rFonts w:ascii="Arial" w:hAnsi="Arial" w:cs="Arial"/>
          <w:bCs/>
          <w:sz w:val="24"/>
          <w:szCs w:val="24"/>
        </w:rPr>
        <w:t>sob</w:t>
      </w:r>
      <w:proofErr w:type="spellEnd"/>
      <w:r w:rsidR="008A3D7D" w:rsidRPr="0007576A">
        <w:rPr>
          <w:rFonts w:ascii="Arial" w:hAnsi="Arial" w:cs="Arial"/>
          <w:bCs/>
          <w:sz w:val="24"/>
          <w:szCs w:val="24"/>
        </w:rPr>
        <w:t xml:space="preserve"> </w:t>
      </w:r>
      <w:r w:rsidR="002E1FAD">
        <w:rPr>
          <w:rFonts w:ascii="Arial" w:hAnsi="Arial" w:cs="Arial"/>
          <w:sz w:val="24"/>
          <w:szCs w:val="24"/>
        </w:rPr>
        <w:t>07818813/0001-09</w:t>
      </w:r>
      <w:r w:rsidR="00D22808">
        <w:rPr>
          <w:rFonts w:ascii="Arial" w:hAnsi="Arial" w:cs="Arial"/>
          <w:sz w:val="24"/>
          <w:szCs w:val="24"/>
        </w:rPr>
        <w:t>,</w:t>
      </w:r>
      <w:r w:rsidR="008A3D7D" w:rsidRPr="0007576A">
        <w:rPr>
          <w:rFonts w:ascii="Arial" w:hAnsi="Arial" w:cs="Arial"/>
          <w:bCs/>
          <w:sz w:val="24"/>
          <w:szCs w:val="24"/>
        </w:rPr>
        <w:t xml:space="preserve"> </w:t>
      </w:r>
      <w:r w:rsidR="00D22808">
        <w:rPr>
          <w:rFonts w:ascii="Arial" w:hAnsi="Arial" w:cs="Arial"/>
          <w:bCs/>
          <w:sz w:val="24"/>
          <w:szCs w:val="24"/>
        </w:rPr>
        <w:t>sediada</w:t>
      </w:r>
      <w:r w:rsidR="008A3D7D" w:rsidRPr="0007576A">
        <w:rPr>
          <w:rFonts w:ascii="Arial" w:hAnsi="Arial" w:cs="Arial"/>
          <w:bCs/>
          <w:sz w:val="24"/>
          <w:szCs w:val="24"/>
        </w:rPr>
        <w:t xml:space="preserve"> na ..., Sobral/CE, neste ato representado por sua Procuradora, </w:t>
      </w:r>
      <w:proofErr w:type="spellStart"/>
      <w:r w:rsidR="008A3D7D" w:rsidRPr="0007576A">
        <w:rPr>
          <w:rFonts w:ascii="Arial" w:hAnsi="Arial" w:cs="Arial"/>
          <w:bCs/>
          <w:sz w:val="24"/>
          <w:szCs w:val="24"/>
        </w:rPr>
        <w:t>Dra</w:t>
      </w:r>
      <w:proofErr w:type="spellEnd"/>
      <w:r w:rsidR="008A3D7D" w:rsidRPr="0007576A">
        <w:rPr>
          <w:rFonts w:ascii="Arial" w:hAnsi="Arial" w:cs="Arial"/>
          <w:bCs/>
          <w:sz w:val="24"/>
          <w:szCs w:val="24"/>
        </w:rPr>
        <w:t xml:space="preserve"> </w:t>
      </w:r>
      <w:proofErr w:type="spellStart"/>
      <w:r w:rsidR="008A3D7D" w:rsidRPr="0007576A">
        <w:rPr>
          <w:rFonts w:ascii="Arial" w:hAnsi="Arial" w:cs="Arial"/>
          <w:bCs/>
          <w:sz w:val="24"/>
          <w:szCs w:val="24"/>
        </w:rPr>
        <w:t>xx</w:t>
      </w:r>
      <w:proofErr w:type="spellEnd"/>
      <w:r w:rsidR="008A3D7D" w:rsidRPr="0007576A">
        <w:rPr>
          <w:rFonts w:ascii="Arial" w:hAnsi="Arial" w:cs="Arial"/>
          <w:bCs/>
          <w:sz w:val="24"/>
          <w:szCs w:val="24"/>
        </w:rPr>
        <w:t xml:space="preserve">, inscrita na OAB sob o n. </w:t>
      </w:r>
      <w:proofErr w:type="spellStart"/>
      <w:r w:rsidR="008A3D7D" w:rsidRPr="0007576A">
        <w:rPr>
          <w:rFonts w:ascii="Arial" w:hAnsi="Arial" w:cs="Arial"/>
          <w:bCs/>
          <w:sz w:val="24"/>
          <w:szCs w:val="24"/>
        </w:rPr>
        <w:t>xx</w:t>
      </w:r>
      <w:proofErr w:type="spellEnd"/>
      <w:r w:rsidR="008A3D7D" w:rsidRPr="0007576A">
        <w:rPr>
          <w:rFonts w:ascii="Arial" w:hAnsi="Arial" w:cs="Arial"/>
          <w:bCs/>
          <w:sz w:val="24"/>
          <w:szCs w:val="24"/>
        </w:rPr>
        <w:t xml:space="preserve"> e no CPF sob o n. , </w:t>
      </w:r>
      <w:r w:rsidR="008A3D7D" w:rsidRPr="0007576A">
        <w:rPr>
          <w:rFonts w:ascii="Arial" w:hAnsi="Arial" w:cs="Arial"/>
          <w:b/>
          <w:sz w:val="24"/>
          <w:szCs w:val="24"/>
        </w:rPr>
        <w:t xml:space="preserve">SINDICATO DOS EMPREGADOS EM ESTABELECIMENTOS DE SERVIÇOS DE SAÚDE NO ESTADO DO CEARÁ – SINDSAUDE, </w:t>
      </w:r>
      <w:r w:rsidR="008A3D7D" w:rsidRPr="0007576A">
        <w:rPr>
          <w:rFonts w:ascii="Arial" w:hAnsi="Arial" w:cs="Arial"/>
          <w:bCs/>
          <w:sz w:val="24"/>
          <w:szCs w:val="24"/>
        </w:rPr>
        <w:t xml:space="preserve">entidade sindical de primeiro grau, inscrita no CNPJ sob </w:t>
      </w:r>
      <w:r w:rsidR="00D22808">
        <w:rPr>
          <w:rFonts w:ascii="Arial" w:hAnsi="Arial" w:cs="Arial"/>
          <w:bCs/>
          <w:sz w:val="24"/>
          <w:szCs w:val="24"/>
        </w:rPr>
        <w:t xml:space="preserve">o n </w:t>
      </w:r>
      <w:r w:rsidR="00D22808" w:rsidRPr="00D22808">
        <w:rPr>
          <w:rFonts w:ascii="Arial" w:hAnsi="Arial" w:cs="Arial"/>
          <w:sz w:val="24"/>
          <w:szCs w:val="24"/>
        </w:rPr>
        <w:t>07.346.638/0001-28</w:t>
      </w:r>
      <w:r w:rsidR="00D22808">
        <w:t>,</w:t>
      </w:r>
      <w:r w:rsidR="008A3D7D" w:rsidRPr="0007576A">
        <w:rPr>
          <w:rFonts w:ascii="Arial" w:hAnsi="Arial" w:cs="Arial"/>
          <w:bCs/>
          <w:sz w:val="24"/>
          <w:szCs w:val="24"/>
        </w:rPr>
        <w:t xml:space="preserve"> </w:t>
      </w:r>
      <w:r w:rsidR="00D22808">
        <w:rPr>
          <w:rFonts w:ascii="Arial" w:hAnsi="Arial" w:cs="Arial"/>
          <w:bCs/>
          <w:sz w:val="24"/>
          <w:szCs w:val="24"/>
        </w:rPr>
        <w:t>sediada</w:t>
      </w:r>
      <w:r w:rsidR="008A3D7D" w:rsidRPr="0007576A">
        <w:rPr>
          <w:rFonts w:ascii="Arial" w:hAnsi="Arial" w:cs="Arial"/>
          <w:bCs/>
          <w:sz w:val="24"/>
          <w:szCs w:val="24"/>
        </w:rPr>
        <w:t xml:space="preserve"> na Rua Padre </w:t>
      </w:r>
      <w:proofErr w:type="spellStart"/>
      <w:r w:rsidR="008A3D7D" w:rsidRPr="0007576A">
        <w:rPr>
          <w:rFonts w:ascii="Arial" w:hAnsi="Arial" w:cs="Arial"/>
          <w:bCs/>
          <w:sz w:val="24"/>
          <w:szCs w:val="24"/>
        </w:rPr>
        <w:t>Mororó</w:t>
      </w:r>
      <w:proofErr w:type="spellEnd"/>
      <w:r w:rsidR="008A3D7D" w:rsidRPr="0007576A">
        <w:rPr>
          <w:rFonts w:ascii="Arial" w:hAnsi="Arial" w:cs="Arial"/>
          <w:bCs/>
          <w:sz w:val="24"/>
          <w:szCs w:val="24"/>
        </w:rPr>
        <w:t xml:space="preserve">, 670, Centro, Fortaleza – CE, CEP </w:t>
      </w:r>
      <w:r w:rsidR="00D22808">
        <w:rPr>
          <w:rFonts w:ascii="Arial" w:hAnsi="Arial" w:cs="Arial"/>
          <w:bCs/>
          <w:sz w:val="24"/>
          <w:szCs w:val="24"/>
        </w:rPr>
        <w:t>6015220</w:t>
      </w:r>
      <w:r w:rsidR="008A3D7D" w:rsidRPr="0007576A">
        <w:rPr>
          <w:rFonts w:ascii="Arial" w:hAnsi="Arial" w:cs="Arial"/>
          <w:bCs/>
          <w:sz w:val="24"/>
          <w:szCs w:val="24"/>
        </w:rPr>
        <w:t xml:space="preserve">, neste ato representado por sua Presidente, Marta Brandão da Silva, inscrita no CPF sob o n. e por seus Procuradores, </w:t>
      </w:r>
      <w:proofErr w:type="spellStart"/>
      <w:r w:rsidR="008A3D7D" w:rsidRPr="0007576A">
        <w:rPr>
          <w:rFonts w:ascii="Arial" w:hAnsi="Arial" w:cs="Arial"/>
          <w:bCs/>
          <w:sz w:val="24"/>
          <w:szCs w:val="24"/>
        </w:rPr>
        <w:t>Dr</w:t>
      </w:r>
      <w:proofErr w:type="spellEnd"/>
      <w:r w:rsidR="008A3D7D" w:rsidRPr="0007576A">
        <w:rPr>
          <w:rFonts w:ascii="Arial" w:hAnsi="Arial" w:cs="Arial"/>
          <w:bCs/>
          <w:sz w:val="24"/>
          <w:szCs w:val="24"/>
        </w:rPr>
        <w:t xml:space="preserve"> João </w:t>
      </w:r>
      <w:proofErr w:type="spellStart"/>
      <w:r w:rsidR="008A3D7D" w:rsidRPr="0007576A">
        <w:rPr>
          <w:rFonts w:ascii="Arial" w:hAnsi="Arial" w:cs="Arial"/>
          <w:bCs/>
          <w:sz w:val="24"/>
          <w:szCs w:val="24"/>
        </w:rPr>
        <w:t>Vianey</w:t>
      </w:r>
      <w:proofErr w:type="spellEnd"/>
      <w:r w:rsidR="008A3D7D" w:rsidRPr="0007576A">
        <w:rPr>
          <w:rFonts w:ascii="Arial" w:hAnsi="Arial" w:cs="Arial"/>
          <w:bCs/>
          <w:sz w:val="24"/>
          <w:szCs w:val="24"/>
        </w:rPr>
        <w:t xml:space="preserve"> Nogueira Martins, inscrito na OAB/CE sob o n.</w:t>
      </w:r>
      <w:r w:rsidR="008A2342">
        <w:rPr>
          <w:rFonts w:ascii="Arial" w:hAnsi="Arial" w:cs="Arial"/>
          <w:bCs/>
          <w:sz w:val="24"/>
          <w:szCs w:val="24"/>
        </w:rPr>
        <w:t>15721</w:t>
      </w:r>
      <w:r w:rsidR="008A3D7D" w:rsidRPr="0007576A">
        <w:rPr>
          <w:rFonts w:ascii="Arial" w:hAnsi="Arial" w:cs="Arial"/>
          <w:bCs/>
          <w:sz w:val="24"/>
          <w:szCs w:val="24"/>
        </w:rPr>
        <w:t xml:space="preserve"> e Dr. Roberto Rebouças, inscrito sob o n... , </w:t>
      </w:r>
      <w:r w:rsidRPr="0007576A">
        <w:rPr>
          <w:rFonts w:ascii="Arial" w:hAnsi="Arial" w:cs="Arial"/>
          <w:sz w:val="24"/>
          <w:szCs w:val="24"/>
        </w:rPr>
        <w:t xml:space="preserve">vem perante o </w:t>
      </w:r>
      <w:r w:rsidRPr="0007576A">
        <w:rPr>
          <w:rFonts w:ascii="Arial" w:hAnsi="Arial" w:cs="Arial"/>
          <w:b/>
          <w:sz w:val="24"/>
          <w:szCs w:val="24"/>
        </w:rPr>
        <w:t xml:space="preserve">MINISTÉRIO PÚBLICO DO TRABALHO - Procuradoria Regional do Trabalho da </w:t>
      </w:r>
      <w:r w:rsidR="008A3D7D" w:rsidRPr="0007576A">
        <w:rPr>
          <w:rFonts w:ascii="Arial" w:hAnsi="Arial" w:cs="Arial"/>
          <w:b/>
          <w:sz w:val="24"/>
          <w:szCs w:val="24"/>
        </w:rPr>
        <w:t>7a</w:t>
      </w:r>
      <w:r w:rsidRPr="0007576A">
        <w:rPr>
          <w:rFonts w:ascii="Arial" w:hAnsi="Arial" w:cs="Arial"/>
          <w:b/>
          <w:sz w:val="24"/>
          <w:szCs w:val="24"/>
        </w:rPr>
        <w:t xml:space="preserve"> Região, </w:t>
      </w:r>
      <w:r w:rsidRPr="0007576A">
        <w:rPr>
          <w:rFonts w:ascii="Arial" w:hAnsi="Arial" w:cs="Arial"/>
          <w:sz w:val="24"/>
          <w:szCs w:val="24"/>
        </w:rPr>
        <w:t xml:space="preserve"> neste ato </w:t>
      </w:r>
      <w:r w:rsidR="008A2342">
        <w:rPr>
          <w:rFonts w:ascii="Arial" w:hAnsi="Arial" w:cs="Arial"/>
          <w:sz w:val="24"/>
          <w:szCs w:val="24"/>
        </w:rPr>
        <w:t xml:space="preserve">representado </w:t>
      </w:r>
      <w:r w:rsidRPr="0007576A">
        <w:rPr>
          <w:rFonts w:ascii="Arial" w:hAnsi="Arial" w:cs="Arial"/>
          <w:sz w:val="24"/>
          <w:szCs w:val="24"/>
        </w:rPr>
        <w:t xml:space="preserve"> pela Exma. Sra. Procuradora do Trabalho, </w:t>
      </w:r>
      <w:r w:rsidRPr="008A2342">
        <w:rPr>
          <w:rFonts w:ascii="Arial" w:hAnsi="Arial" w:cs="Arial"/>
          <w:sz w:val="24"/>
          <w:szCs w:val="24"/>
        </w:rPr>
        <w:t xml:space="preserve">Dra. </w:t>
      </w:r>
      <w:r w:rsidRPr="008A2342">
        <w:rPr>
          <w:rFonts w:ascii="Arial" w:eastAsia="Calibri" w:hAnsi="Arial" w:cs="Arial"/>
          <w:noProof/>
          <w:sz w:val="24"/>
          <w:szCs w:val="24"/>
        </w:rPr>
        <mc:AlternateContent>
          <mc:Choice Requires="wpg">
            <w:drawing>
              <wp:anchor distT="0" distB="0" distL="114300" distR="114300" simplePos="0" relativeHeight="251658240" behindDoc="0" locked="0" layoutInCell="1" allowOverlap="1" wp14:anchorId="3DCE7D85" wp14:editId="35B23C78">
                <wp:simplePos x="0" y="0"/>
                <wp:positionH relativeFrom="page">
                  <wp:posOffset>7229171</wp:posOffset>
                </wp:positionH>
                <wp:positionV relativeFrom="page">
                  <wp:posOffset>3746500</wp:posOffset>
                </wp:positionV>
                <wp:extent cx="136093" cy="6629400"/>
                <wp:effectExtent l="0" t="0" r="0" b="0"/>
                <wp:wrapSquare wrapText="bothSides"/>
                <wp:docPr id="39487" name="Group 39487"/>
                <wp:cNvGraphicFramePr/>
                <a:graphic xmlns:a="http://schemas.openxmlformats.org/drawingml/2006/main">
                  <a:graphicData uri="http://schemas.microsoft.com/office/word/2010/wordprocessingGroup">
                    <wpg:wgp>
                      <wpg:cNvGrpSpPr/>
                      <wpg:grpSpPr>
                        <a:xfrm>
                          <a:off x="0" y="0"/>
                          <a:ext cx="136093" cy="6629400"/>
                          <a:chOff x="0" y="0"/>
                          <a:chExt cx="136093" cy="6629400"/>
                        </a:xfrm>
                      </wpg:grpSpPr>
                      <wps:wsp>
                        <wps:cNvPr id="852" name="Rectangle 852"/>
                        <wps:cNvSpPr/>
                        <wps:spPr>
                          <a:xfrm rot="-5399999">
                            <a:off x="-3669434" y="2880307"/>
                            <a:ext cx="7418527" cy="79659"/>
                          </a:xfrm>
                          <a:prstGeom prst="rect">
                            <a:avLst/>
                          </a:prstGeom>
                          <a:ln>
                            <a:noFill/>
                          </a:ln>
                        </wps:spPr>
                        <wps:txbx>
                          <w:txbxContent>
                            <w:p w14:paraId="2DFE38BB" w14:textId="77777777" w:rsidR="001D4003" w:rsidRDefault="00494B04">
                              <w:pPr>
                                <w:spacing w:after="160" w:line="259" w:lineRule="auto"/>
                                <w:ind w:left="0" w:right="0" w:firstLine="0"/>
                                <w:jc w:val="left"/>
                              </w:pPr>
                              <w:r>
                                <w:rPr>
                                  <w:sz w:val="12"/>
                                </w:rPr>
                                <w:t>Documento assinado eletronicamente por Sofia Vilela de Moraes e Silva em 11/10/2022, às 15h26min17s (horário de Brasília).</w:t>
                              </w:r>
                            </w:p>
                          </w:txbxContent>
                        </wps:txbx>
                        <wps:bodyPr horzOverflow="overflow" vert="horz" lIns="0" tIns="0" rIns="0" bIns="0" rtlCol="0">
                          <a:noAutofit/>
                        </wps:bodyPr>
                      </wps:wsp>
                      <wps:wsp>
                        <wps:cNvPr id="853" name="Rectangle 853"/>
                        <wps:cNvSpPr/>
                        <wps:spPr>
                          <a:xfrm rot="-5399999">
                            <a:off x="-4292522" y="2181020"/>
                            <a:ext cx="8817102" cy="79659"/>
                          </a:xfrm>
                          <a:prstGeom prst="rect">
                            <a:avLst/>
                          </a:prstGeom>
                          <a:ln>
                            <a:noFill/>
                          </a:ln>
                        </wps:spPr>
                        <wps:txbx>
                          <w:txbxContent>
                            <w:p w14:paraId="1BB99381" w14:textId="77777777" w:rsidR="001D4003" w:rsidRDefault="00494B04">
                              <w:pPr>
                                <w:spacing w:after="160" w:line="259" w:lineRule="auto"/>
                                <w:ind w:left="0" w:right="0" w:firstLine="0"/>
                                <w:jc w:val="left"/>
                              </w:pPr>
                              <w:r>
                                <w:rPr>
                                  <w:sz w:val="12"/>
                                </w:rPr>
                                <w:t>Verificação documento original: http://www.prt2.mpt.mp.br/servicos/autenticidade-de-documentos?view=autenticidades id=8710818&amp;ca=XNA4RRYQV2L13BF5</w:t>
                              </w:r>
                            </w:p>
                          </w:txbxContent>
                        </wps:txbx>
                        <wps:bodyPr horzOverflow="overflow" vert="horz" lIns="0" tIns="0" rIns="0" bIns="0" rtlCol="0">
                          <a:noAutofit/>
                        </wps:bodyPr>
                      </wps:wsp>
                    </wpg:wgp>
                  </a:graphicData>
                </a:graphic>
              </wp:anchor>
            </w:drawing>
          </mc:Choice>
          <mc:Fallback>
            <w:pict>
              <v:group w14:anchorId="3DCE7D85" id="Group 39487" o:spid="_x0000_s1026" style="position:absolute;left:0;text-align:left;margin-left:569.25pt;margin-top:295pt;width:10.7pt;height:522pt;z-index:251658240;mso-position-horizontal-relative:page;mso-position-vertical-relative:page" coordsize="1360,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">
                <v:rect id="Rectangle 852" o:spid="_x0000_s1027" style="position:absolute;left:-36695;top:28804;width:74185;height:7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" filled="f" stroked="f">
                  <v:textbox inset="0,0,0,0">
                    <w:txbxContent>
                      <w:p w14:paraId="2DFE38BB" w14:textId="77777777" w:rsidR="001D4003" w:rsidRDefault="00000000">
                        <w:pPr>
                          <w:spacing w:after="160" w:line="259" w:lineRule="auto"/>
                          <w:ind w:left="0" w:right="0" w:firstLine="0"/>
                          <w:jc w:val="left"/>
                        </w:pPr>
                        <w:r>
                          <w:rPr>
                            <w:sz w:val="12"/>
                          </w:rPr>
                          <w:t>Documento assinado eletronicamente por Sofia Vilela de Moraes e Silva em 11/10/2022, às 15h26min17s (horário de Brasília).</w:t>
                        </w:r>
                      </w:p>
                    </w:txbxContent>
                  </v:textbox>
                </v:rect>
                <v:rect id="Rectangle 853" o:spid="_x0000_s1028" style="position:absolute;left:-42926;top:21810;width:88171;height:7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" filled="f" stroked="f">
                  <v:textbox inset="0,0,0,0">
                    <w:txbxContent>
                      <w:p w14:paraId="1BB99381" w14:textId="77777777" w:rsidR="001D4003" w:rsidRDefault="00000000">
                        <w:pPr>
                          <w:spacing w:after="160" w:line="259" w:lineRule="auto"/>
                          <w:ind w:left="0" w:right="0" w:firstLine="0"/>
                          <w:jc w:val="left"/>
                        </w:pPr>
                        <w:r>
                          <w:rPr>
                            <w:sz w:val="12"/>
                          </w:rPr>
                          <w:t>Verificação documento original: http://www.prt2.mpt.mp.br/servicos/autenticidade-de-documentos?view=autenticidades id=8710818&amp;ca=XNA4RRYQV2L13BF5</w:t>
                        </w:r>
                      </w:p>
                    </w:txbxContent>
                  </v:textbox>
                </v:rect>
                <w10:wrap type="square" anchorx="page" anchory="page"/>
              </v:group>
            </w:pict>
          </mc:Fallback>
        </mc:AlternateContent>
      </w:r>
      <w:r w:rsidR="00D22808" w:rsidRPr="008A2342">
        <w:rPr>
          <w:rFonts w:ascii="Arial" w:hAnsi="Arial" w:cs="Arial"/>
          <w:color w:val="4D5156"/>
          <w:sz w:val="24"/>
          <w:szCs w:val="24"/>
          <w:shd w:val="clear" w:color="auto" w:fill="FFFFFF"/>
        </w:rPr>
        <w:t> Ana Valeria </w:t>
      </w:r>
      <w:proofErr w:type="spellStart"/>
      <w:r w:rsidR="00D22808" w:rsidRPr="008A2342">
        <w:rPr>
          <w:rFonts w:ascii="Arial" w:hAnsi="Arial" w:cs="Arial"/>
          <w:color w:val="4D5156"/>
          <w:sz w:val="24"/>
          <w:szCs w:val="24"/>
          <w:shd w:val="clear" w:color="auto" w:fill="FFFFFF"/>
        </w:rPr>
        <w:t>Targino</w:t>
      </w:r>
      <w:proofErr w:type="spellEnd"/>
      <w:r w:rsidR="00D22808" w:rsidRPr="008A2342">
        <w:rPr>
          <w:rFonts w:ascii="Arial" w:hAnsi="Arial" w:cs="Arial"/>
          <w:color w:val="4D5156"/>
          <w:sz w:val="24"/>
          <w:szCs w:val="24"/>
          <w:shd w:val="clear" w:color="auto" w:fill="FFFFFF"/>
        </w:rPr>
        <w:t> de Vasconcelos</w:t>
      </w:r>
      <w:r w:rsidRPr="0007576A">
        <w:rPr>
          <w:rFonts w:ascii="Arial" w:hAnsi="Arial" w:cs="Arial"/>
          <w:sz w:val="24"/>
          <w:szCs w:val="24"/>
        </w:rPr>
        <w:t xml:space="preserve">, nos autos do </w:t>
      </w:r>
      <w:r w:rsidR="00D22808">
        <w:rPr>
          <w:rFonts w:ascii="Arial" w:hAnsi="Arial" w:cs="Arial"/>
          <w:sz w:val="24"/>
          <w:szCs w:val="24"/>
        </w:rPr>
        <w:t xml:space="preserve">IC n. </w:t>
      </w:r>
      <w:proofErr w:type="spellStart"/>
      <w:r w:rsidR="008A3D7D" w:rsidRPr="0007576A">
        <w:rPr>
          <w:rFonts w:ascii="Arial" w:hAnsi="Arial" w:cs="Arial"/>
          <w:sz w:val="24"/>
          <w:szCs w:val="24"/>
        </w:rPr>
        <w:t>xxx</w:t>
      </w:r>
      <w:proofErr w:type="spellEnd"/>
      <w:r w:rsidRPr="0007576A">
        <w:rPr>
          <w:rFonts w:ascii="Arial" w:hAnsi="Arial" w:cs="Arial"/>
          <w:sz w:val="24"/>
          <w:szCs w:val="24"/>
        </w:rPr>
        <w:t xml:space="preserve">, celebrar, na forma do artigo 5º, § 6º, da Lei nº 7.347/85, com a redação que lhe deu o artigo 113 da Lei nº 8.078/90, </w:t>
      </w:r>
      <w:r w:rsidRPr="0007576A">
        <w:rPr>
          <w:rFonts w:ascii="Arial" w:hAnsi="Arial" w:cs="Arial"/>
          <w:b/>
          <w:sz w:val="24"/>
          <w:szCs w:val="24"/>
        </w:rPr>
        <w:t>TERMO DE AJUSTE DE CONDUTA</w:t>
      </w:r>
      <w:r w:rsidRPr="0007576A">
        <w:rPr>
          <w:rFonts w:ascii="Arial" w:hAnsi="Arial" w:cs="Arial"/>
          <w:sz w:val="24"/>
          <w:szCs w:val="24"/>
        </w:rPr>
        <w:t xml:space="preserve">, nas condições abaixo estipuladas. </w:t>
      </w:r>
    </w:p>
    <w:p w14:paraId="49B51593" w14:textId="77777777" w:rsidR="001D4003" w:rsidRPr="0007576A" w:rsidRDefault="00494B04" w:rsidP="002E1FAD">
      <w:pPr>
        <w:spacing w:after="103" w:line="360" w:lineRule="auto"/>
        <w:ind w:left="1510" w:right="0" w:firstLine="0"/>
        <w:contextualSpacing/>
        <w:rPr>
          <w:rFonts w:ascii="Arial" w:hAnsi="Arial" w:cs="Arial"/>
          <w:sz w:val="24"/>
          <w:szCs w:val="24"/>
        </w:rPr>
      </w:pPr>
      <w:r w:rsidRPr="0007576A">
        <w:rPr>
          <w:rFonts w:ascii="Arial" w:hAnsi="Arial" w:cs="Arial"/>
          <w:b/>
          <w:sz w:val="24"/>
          <w:szCs w:val="24"/>
        </w:rPr>
        <w:t xml:space="preserve"> </w:t>
      </w:r>
    </w:p>
    <w:p w14:paraId="430987A3" w14:textId="77777777" w:rsidR="001D4003" w:rsidRPr="0007576A" w:rsidRDefault="00494B04" w:rsidP="00F22553">
      <w:pPr>
        <w:pStyle w:val="Ttulo2"/>
        <w:spacing w:line="360" w:lineRule="auto"/>
        <w:contextualSpacing/>
        <w:jc w:val="both"/>
        <w:rPr>
          <w:rFonts w:ascii="Arial" w:hAnsi="Arial" w:cs="Arial"/>
          <w:sz w:val="24"/>
          <w:szCs w:val="24"/>
        </w:rPr>
      </w:pPr>
      <w:r w:rsidRPr="0007576A">
        <w:rPr>
          <w:rFonts w:ascii="Arial" w:hAnsi="Arial" w:cs="Arial"/>
          <w:sz w:val="24"/>
          <w:szCs w:val="24"/>
        </w:rPr>
        <w:t>CLÁUSULA PRIMEIRA – DO OBJETO</w:t>
      </w:r>
      <w:r w:rsidRPr="0007576A">
        <w:rPr>
          <w:rFonts w:ascii="Arial" w:hAnsi="Arial" w:cs="Arial"/>
          <w:b w:val="0"/>
          <w:sz w:val="24"/>
          <w:szCs w:val="24"/>
          <w:u w:val="none"/>
        </w:rPr>
        <w:t xml:space="preserve"> </w:t>
      </w:r>
    </w:p>
    <w:p w14:paraId="5C6E587D" w14:textId="77777777" w:rsidR="008A3D7D" w:rsidRPr="0007576A" w:rsidRDefault="00494B04" w:rsidP="002E1FAD">
      <w:pPr>
        <w:spacing w:after="107" w:line="360" w:lineRule="auto"/>
        <w:ind w:left="1520" w:right="0"/>
        <w:contextualSpacing/>
        <w:rPr>
          <w:rFonts w:ascii="Arial" w:hAnsi="Arial" w:cs="Arial"/>
          <w:sz w:val="24"/>
          <w:szCs w:val="24"/>
        </w:rPr>
      </w:pPr>
      <w:r w:rsidRPr="0007576A">
        <w:rPr>
          <w:rFonts w:ascii="Arial" w:hAnsi="Arial" w:cs="Arial"/>
          <w:sz w:val="24"/>
          <w:szCs w:val="24"/>
        </w:rPr>
        <w:t xml:space="preserve"> </w:t>
      </w:r>
    </w:p>
    <w:p w14:paraId="593FAB4A" w14:textId="4B5028AD" w:rsidR="008A3D7D" w:rsidRPr="0007576A" w:rsidRDefault="008A3D7D" w:rsidP="002E1FAD">
      <w:pPr>
        <w:spacing w:after="107" w:line="360" w:lineRule="auto"/>
        <w:ind w:left="284" w:right="0"/>
        <w:contextualSpacing/>
        <w:rPr>
          <w:rFonts w:ascii="Arial" w:hAnsi="Arial" w:cs="Arial"/>
          <w:sz w:val="24"/>
          <w:szCs w:val="24"/>
        </w:rPr>
      </w:pPr>
      <w:r w:rsidRPr="0007576A">
        <w:rPr>
          <w:rFonts w:ascii="Arial" w:hAnsi="Arial" w:cs="Arial"/>
          <w:sz w:val="24"/>
          <w:szCs w:val="24"/>
        </w:rPr>
        <w:lastRenderedPageBreak/>
        <w:t xml:space="preserve">O objeto deste instrumento é </w:t>
      </w:r>
      <w:r w:rsidR="0007576A" w:rsidRPr="0007576A">
        <w:rPr>
          <w:rFonts w:ascii="Arial" w:hAnsi="Arial" w:cs="Arial"/>
          <w:sz w:val="24"/>
          <w:szCs w:val="24"/>
        </w:rPr>
        <w:t>a fixação de condições para manutenção do</w:t>
      </w:r>
      <w:r w:rsidR="002E1FAD">
        <w:rPr>
          <w:rFonts w:ascii="Arial" w:hAnsi="Arial" w:cs="Arial"/>
          <w:sz w:val="24"/>
          <w:szCs w:val="24"/>
        </w:rPr>
        <w:t>s</w:t>
      </w:r>
      <w:r w:rsidR="0007576A">
        <w:rPr>
          <w:rFonts w:ascii="Arial" w:hAnsi="Arial" w:cs="Arial"/>
          <w:sz w:val="24"/>
          <w:szCs w:val="24"/>
        </w:rPr>
        <w:t xml:space="preserve"> emprego</w:t>
      </w:r>
      <w:r w:rsidR="002E1FAD">
        <w:rPr>
          <w:rFonts w:ascii="Arial" w:hAnsi="Arial" w:cs="Arial"/>
          <w:sz w:val="24"/>
          <w:szCs w:val="24"/>
        </w:rPr>
        <w:t>s</w:t>
      </w:r>
      <w:r w:rsidR="0007576A">
        <w:rPr>
          <w:rFonts w:ascii="Arial" w:hAnsi="Arial" w:cs="Arial"/>
          <w:sz w:val="24"/>
          <w:szCs w:val="24"/>
        </w:rPr>
        <w:t xml:space="preserve">, </w:t>
      </w:r>
      <w:proofErr w:type="gramStart"/>
      <w:r w:rsidR="0007576A">
        <w:rPr>
          <w:rFonts w:ascii="Arial" w:hAnsi="Arial" w:cs="Arial"/>
          <w:sz w:val="24"/>
          <w:szCs w:val="24"/>
        </w:rPr>
        <w:t xml:space="preserve">do </w:t>
      </w:r>
      <w:r w:rsidR="0007576A" w:rsidRPr="0007576A">
        <w:rPr>
          <w:rFonts w:ascii="Arial" w:hAnsi="Arial" w:cs="Arial"/>
          <w:sz w:val="24"/>
          <w:szCs w:val="24"/>
        </w:rPr>
        <w:t xml:space="preserve"> pagamento</w:t>
      </w:r>
      <w:proofErr w:type="gramEnd"/>
      <w:r w:rsidR="0007576A" w:rsidRPr="0007576A">
        <w:rPr>
          <w:rFonts w:ascii="Arial" w:hAnsi="Arial" w:cs="Arial"/>
          <w:sz w:val="24"/>
          <w:szCs w:val="24"/>
        </w:rPr>
        <w:t xml:space="preserve"> de salário</w:t>
      </w:r>
      <w:r w:rsidR="002E1FAD">
        <w:rPr>
          <w:rFonts w:ascii="Arial" w:hAnsi="Arial" w:cs="Arial"/>
          <w:sz w:val="24"/>
          <w:szCs w:val="24"/>
        </w:rPr>
        <w:t xml:space="preserve"> e</w:t>
      </w:r>
      <w:r w:rsidR="0007576A">
        <w:rPr>
          <w:rFonts w:ascii="Arial" w:hAnsi="Arial" w:cs="Arial"/>
          <w:sz w:val="24"/>
          <w:szCs w:val="24"/>
        </w:rPr>
        <w:t xml:space="preserve"> </w:t>
      </w:r>
      <w:r w:rsidR="0007576A" w:rsidRPr="0007576A">
        <w:rPr>
          <w:rFonts w:ascii="Arial" w:hAnsi="Arial" w:cs="Arial"/>
          <w:sz w:val="24"/>
          <w:szCs w:val="24"/>
        </w:rPr>
        <w:t xml:space="preserve">encargos sociais e </w:t>
      </w:r>
      <w:r w:rsidR="0007576A">
        <w:rPr>
          <w:rFonts w:ascii="Arial" w:hAnsi="Arial" w:cs="Arial"/>
          <w:sz w:val="24"/>
          <w:szCs w:val="24"/>
        </w:rPr>
        <w:t xml:space="preserve"> </w:t>
      </w:r>
      <w:r w:rsidR="0007576A" w:rsidRPr="0007576A">
        <w:rPr>
          <w:rFonts w:ascii="Arial" w:hAnsi="Arial" w:cs="Arial"/>
          <w:sz w:val="24"/>
          <w:szCs w:val="24"/>
        </w:rPr>
        <w:t xml:space="preserve">demais benefícios </w:t>
      </w:r>
      <w:r w:rsidR="0007576A">
        <w:rPr>
          <w:rFonts w:ascii="Arial" w:hAnsi="Arial" w:cs="Arial"/>
          <w:sz w:val="24"/>
          <w:szCs w:val="24"/>
        </w:rPr>
        <w:t xml:space="preserve">inerentes aos </w:t>
      </w:r>
      <w:r w:rsidR="0007576A" w:rsidRPr="0007576A">
        <w:rPr>
          <w:rFonts w:ascii="Arial" w:hAnsi="Arial" w:cs="Arial"/>
          <w:sz w:val="24"/>
          <w:szCs w:val="24"/>
        </w:rPr>
        <w:t xml:space="preserve"> empregados da Santa </w:t>
      </w:r>
      <w:r w:rsidR="0007576A">
        <w:rPr>
          <w:rFonts w:ascii="Arial" w:hAnsi="Arial" w:cs="Arial"/>
          <w:sz w:val="24"/>
          <w:szCs w:val="24"/>
        </w:rPr>
        <w:t>Casa de Misericórdia de Sobral, com vínculo de emprego até a data da intervenção patrocinada pelo Decreto Municipal n</w:t>
      </w:r>
      <w:r w:rsidR="002E1FAD">
        <w:rPr>
          <w:rFonts w:ascii="Arial" w:hAnsi="Arial" w:cs="Arial"/>
          <w:sz w:val="24"/>
          <w:szCs w:val="24"/>
        </w:rPr>
        <w:t xml:space="preserve"> 3,004</w:t>
      </w:r>
      <w:r w:rsidR="0007576A">
        <w:rPr>
          <w:rFonts w:ascii="Arial" w:hAnsi="Arial" w:cs="Arial"/>
          <w:sz w:val="24"/>
          <w:szCs w:val="24"/>
        </w:rPr>
        <w:t>, de 28</w:t>
      </w:r>
      <w:r w:rsidR="002E1FAD">
        <w:rPr>
          <w:rFonts w:ascii="Arial" w:hAnsi="Arial" w:cs="Arial"/>
          <w:sz w:val="24"/>
          <w:szCs w:val="24"/>
        </w:rPr>
        <w:t>.09.2022</w:t>
      </w:r>
      <w:r w:rsidR="0007576A">
        <w:rPr>
          <w:rFonts w:ascii="Arial" w:hAnsi="Arial" w:cs="Arial"/>
          <w:sz w:val="24"/>
          <w:szCs w:val="24"/>
        </w:rPr>
        <w:t>, publicado no D</w:t>
      </w:r>
      <w:r w:rsidR="002E1FAD">
        <w:rPr>
          <w:rFonts w:ascii="Arial" w:hAnsi="Arial" w:cs="Arial"/>
          <w:sz w:val="24"/>
          <w:szCs w:val="24"/>
        </w:rPr>
        <w:t>iário Oficial do Município</w:t>
      </w:r>
      <w:r w:rsidR="00F22553">
        <w:rPr>
          <w:rFonts w:ascii="Arial" w:hAnsi="Arial" w:cs="Arial"/>
          <w:sz w:val="24"/>
          <w:szCs w:val="24"/>
        </w:rPr>
        <w:t xml:space="preserve"> de Sobral, em </w:t>
      </w:r>
      <w:r w:rsidR="002E1FAD">
        <w:rPr>
          <w:rFonts w:ascii="Arial" w:hAnsi="Arial" w:cs="Arial"/>
          <w:sz w:val="24"/>
          <w:szCs w:val="24"/>
        </w:rPr>
        <w:t xml:space="preserve"> 28.09.2022.</w:t>
      </w:r>
    </w:p>
    <w:p w14:paraId="41ADC569" w14:textId="77777777" w:rsidR="001D4003" w:rsidRPr="0007576A" w:rsidRDefault="00494B04" w:rsidP="002E1FAD">
      <w:pPr>
        <w:spacing w:after="103" w:line="360" w:lineRule="auto"/>
        <w:ind w:left="138" w:right="0" w:firstLine="0"/>
        <w:contextualSpacing/>
        <w:rPr>
          <w:rFonts w:ascii="Arial" w:hAnsi="Arial" w:cs="Arial"/>
          <w:sz w:val="24"/>
          <w:szCs w:val="24"/>
        </w:rPr>
      </w:pPr>
      <w:r w:rsidRPr="0007576A">
        <w:rPr>
          <w:rFonts w:ascii="Arial" w:hAnsi="Arial" w:cs="Arial"/>
          <w:sz w:val="24"/>
          <w:szCs w:val="24"/>
        </w:rPr>
        <w:t xml:space="preserve"> </w:t>
      </w:r>
    </w:p>
    <w:p w14:paraId="427B27E2" w14:textId="41527CEA" w:rsidR="001D4003" w:rsidRDefault="00494B04" w:rsidP="002E1FAD">
      <w:pPr>
        <w:pStyle w:val="Ttulo2"/>
        <w:tabs>
          <w:tab w:val="center" w:pos="839"/>
          <w:tab w:val="center" w:pos="3656"/>
        </w:tabs>
        <w:spacing w:line="360" w:lineRule="auto"/>
        <w:ind w:left="0" w:firstLine="0"/>
        <w:contextualSpacing/>
        <w:jc w:val="both"/>
        <w:rPr>
          <w:rFonts w:ascii="Arial" w:hAnsi="Arial" w:cs="Arial"/>
          <w:b w:val="0"/>
          <w:sz w:val="24"/>
          <w:szCs w:val="24"/>
          <w:u w:val="none"/>
        </w:rPr>
      </w:pPr>
      <w:r w:rsidRPr="0007576A">
        <w:rPr>
          <w:rFonts w:ascii="Arial" w:hAnsi="Arial" w:cs="Arial"/>
          <w:sz w:val="24"/>
          <w:szCs w:val="24"/>
          <w:u w:val="none"/>
        </w:rPr>
        <w:t xml:space="preserve"> </w:t>
      </w:r>
      <w:r w:rsidRPr="0007576A">
        <w:rPr>
          <w:rFonts w:ascii="Arial" w:hAnsi="Arial" w:cs="Arial"/>
          <w:sz w:val="24"/>
          <w:szCs w:val="24"/>
          <w:u w:val="none"/>
        </w:rPr>
        <w:tab/>
        <w:t xml:space="preserve"> </w:t>
      </w:r>
      <w:r w:rsidRPr="0007576A">
        <w:rPr>
          <w:rFonts w:ascii="Arial" w:hAnsi="Arial" w:cs="Arial"/>
          <w:sz w:val="24"/>
          <w:szCs w:val="24"/>
        </w:rPr>
        <w:t>CLÁUSULA SEGUNDA – DA ABRANGÊNCIA</w:t>
      </w:r>
      <w:r w:rsidRPr="0007576A">
        <w:rPr>
          <w:rFonts w:ascii="Arial" w:hAnsi="Arial" w:cs="Arial"/>
          <w:b w:val="0"/>
          <w:sz w:val="24"/>
          <w:szCs w:val="24"/>
          <w:u w:val="none"/>
        </w:rPr>
        <w:t xml:space="preserve"> </w:t>
      </w:r>
    </w:p>
    <w:p w14:paraId="219F2B6C" w14:textId="08C272F9" w:rsidR="001D4003" w:rsidRDefault="00494B04" w:rsidP="002E1FAD">
      <w:pPr>
        <w:spacing w:line="360" w:lineRule="auto"/>
        <w:ind w:left="147" w:right="0"/>
        <w:contextualSpacing/>
        <w:rPr>
          <w:rFonts w:ascii="Arial" w:hAnsi="Arial" w:cs="Arial"/>
          <w:sz w:val="24"/>
          <w:szCs w:val="24"/>
        </w:rPr>
      </w:pPr>
      <w:r w:rsidRPr="0007576A">
        <w:rPr>
          <w:rFonts w:ascii="Arial" w:hAnsi="Arial" w:cs="Arial"/>
          <w:sz w:val="24"/>
          <w:szCs w:val="24"/>
        </w:rPr>
        <w:t xml:space="preserve">Este instrumento abrange </w:t>
      </w:r>
      <w:r w:rsidR="0007576A">
        <w:rPr>
          <w:rFonts w:ascii="Arial" w:hAnsi="Arial" w:cs="Arial"/>
          <w:sz w:val="24"/>
          <w:szCs w:val="24"/>
        </w:rPr>
        <w:t xml:space="preserve">todos empregados que mantinham vínculo empregatício, na data de 28 09 </w:t>
      </w:r>
      <w:proofErr w:type="gramStart"/>
      <w:r w:rsidR="00F22553">
        <w:rPr>
          <w:rFonts w:ascii="Arial" w:hAnsi="Arial" w:cs="Arial"/>
          <w:sz w:val="24"/>
          <w:szCs w:val="24"/>
        </w:rPr>
        <w:t>2022</w:t>
      </w:r>
      <w:r w:rsidR="0007576A">
        <w:rPr>
          <w:rFonts w:ascii="Arial" w:hAnsi="Arial" w:cs="Arial"/>
          <w:sz w:val="24"/>
          <w:szCs w:val="24"/>
        </w:rPr>
        <w:t>,  com</w:t>
      </w:r>
      <w:proofErr w:type="gramEnd"/>
      <w:r w:rsidR="0007576A">
        <w:rPr>
          <w:rFonts w:ascii="Arial" w:hAnsi="Arial" w:cs="Arial"/>
          <w:sz w:val="24"/>
          <w:szCs w:val="24"/>
        </w:rPr>
        <w:t xml:space="preserve"> a Santa Casa de Misericórdia de Sobral, inscrita no CNPJ sob o n</w:t>
      </w:r>
      <w:r w:rsidR="002E1FAD">
        <w:rPr>
          <w:rFonts w:ascii="Arial" w:hAnsi="Arial" w:cs="Arial"/>
          <w:sz w:val="24"/>
          <w:szCs w:val="24"/>
        </w:rPr>
        <w:t xml:space="preserve"> 07818813/0001-09</w:t>
      </w:r>
    </w:p>
    <w:p w14:paraId="0EBA17D9" w14:textId="77777777" w:rsidR="0007576A" w:rsidRPr="0007576A" w:rsidRDefault="0007576A" w:rsidP="002E1FAD">
      <w:pPr>
        <w:spacing w:line="360" w:lineRule="auto"/>
        <w:ind w:left="147" w:right="0"/>
        <w:contextualSpacing/>
        <w:rPr>
          <w:rFonts w:ascii="Arial" w:hAnsi="Arial" w:cs="Arial"/>
          <w:sz w:val="24"/>
          <w:szCs w:val="24"/>
        </w:rPr>
      </w:pPr>
    </w:p>
    <w:p w14:paraId="7251A0F4" w14:textId="77777777" w:rsidR="001D4003" w:rsidRPr="0007576A" w:rsidRDefault="00494B04" w:rsidP="002E1FAD">
      <w:pPr>
        <w:pStyle w:val="Ttulo2"/>
        <w:spacing w:line="360" w:lineRule="auto"/>
        <w:contextualSpacing/>
        <w:jc w:val="both"/>
        <w:rPr>
          <w:rFonts w:ascii="Arial" w:hAnsi="Arial" w:cs="Arial"/>
          <w:sz w:val="24"/>
          <w:szCs w:val="24"/>
        </w:rPr>
      </w:pPr>
      <w:r w:rsidRPr="0007576A">
        <w:rPr>
          <w:rFonts w:ascii="Arial" w:hAnsi="Arial" w:cs="Arial"/>
          <w:sz w:val="24"/>
          <w:szCs w:val="24"/>
        </w:rPr>
        <w:t>CLÁUSULA TERCEIRA – DAS OBRIGAÇÕES ASSUMIDAS</w:t>
      </w:r>
      <w:r w:rsidRPr="0007576A">
        <w:rPr>
          <w:rFonts w:ascii="Arial" w:hAnsi="Arial" w:cs="Arial"/>
          <w:b w:val="0"/>
          <w:sz w:val="24"/>
          <w:szCs w:val="24"/>
          <w:u w:val="none"/>
        </w:rPr>
        <w:t xml:space="preserve"> </w:t>
      </w:r>
    </w:p>
    <w:p w14:paraId="03442AF7" w14:textId="19B20673" w:rsidR="0007576A" w:rsidRDefault="00144FCC" w:rsidP="002E1FAD">
      <w:pPr>
        <w:spacing w:after="101" w:line="360" w:lineRule="auto"/>
        <w:ind w:right="0"/>
        <w:contextualSpacing/>
        <w:rPr>
          <w:rFonts w:ascii="Arial" w:hAnsi="Arial" w:cs="Arial"/>
          <w:sz w:val="24"/>
          <w:szCs w:val="24"/>
        </w:rPr>
      </w:pPr>
      <w:r>
        <w:rPr>
          <w:rFonts w:ascii="Arial" w:hAnsi="Arial" w:cs="Arial"/>
          <w:sz w:val="24"/>
          <w:szCs w:val="24"/>
        </w:rPr>
        <w:t xml:space="preserve">Durante o período de vigência da intervenção, decretada, por intermédio </w:t>
      </w:r>
      <w:proofErr w:type="gramStart"/>
      <w:r>
        <w:rPr>
          <w:rFonts w:ascii="Arial" w:hAnsi="Arial" w:cs="Arial"/>
          <w:sz w:val="24"/>
          <w:szCs w:val="24"/>
        </w:rPr>
        <w:t>do  Decreto</w:t>
      </w:r>
      <w:proofErr w:type="gramEnd"/>
      <w:r>
        <w:rPr>
          <w:rFonts w:ascii="Arial" w:hAnsi="Arial" w:cs="Arial"/>
          <w:sz w:val="24"/>
          <w:szCs w:val="24"/>
        </w:rPr>
        <w:t xml:space="preserve"> Municipal n</w:t>
      </w:r>
      <w:r w:rsidR="002E1FAD">
        <w:rPr>
          <w:rFonts w:ascii="Arial" w:hAnsi="Arial" w:cs="Arial"/>
          <w:sz w:val="24"/>
          <w:szCs w:val="24"/>
        </w:rPr>
        <w:t xml:space="preserve"> 3.004/2022,</w:t>
      </w:r>
      <w:r>
        <w:rPr>
          <w:rFonts w:ascii="Arial" w:hAnsi="Arial" w:cs="Arial"/>
          <w:sz w:val="24"/>
          <w:szCs w:val="24"/>
        </w:rPr>
        <w:t xml:space="preserve">  o Município de Sobral: </w:t>
      </w:r>
    </w:p>
    <w:p w14:paraId="465BCDD1" w14:textId="28592585" w:rsidR="00144FCC" w:rsidRPr="001C3052" w:rsidRDefault="00144FCC" w:rsidP="002E1FAD">
      <w:pPr>
        <w:spacing w:line="360" w:lineRule="auto"/>
        <w:contextualSpacing/>
        <w:rPr>
          <w:rFonts w:ascii="Arial" w:hAnsi="Arial" w:cs="Arial"/>
          <w:sz w:val="24"/>
          <w:szCs w:val="24"/>
        </w:rPr>
      </w:pPr>
      <w:r w:rsidRPr="00144FCC">
        <w:rPr>
          <w:rFonts w:ascii="Arial" w:hAnsi="Arial" w:cs="Arial"/>
          <w:b/>
          <w:bCs/>
          <w:sz w:val="24"/>
          <w:szCs w:val="24"/>
        </w:rPr>
        <w:t>3.1</w:t>
      </w:r>
      <w:r w:rsidRPr="001C3052">
        <w:rPr>
          <w:rFonts w:ascii="Arial" w:hAnsi="Arial" w:cs="Arial"/>
          <w:sz w:val="24"/>
          <w:szCs w:val="24"/>
        </w:rPr>
        <w:t xml:space="preserve"> </w:t>
      </w:r>
      <w:r>
        <w:rPr>
          <w:rFonts w:ascii="Arial" w:hAnsi="Arial" w:cs="Arial"/>
          <w:sz w:val="24"/>
          <w:szCs w:val="24"/>
        </w:rPr>
        <w:t>F</w:t>
      </w:r>
      <w:r w:rsidRPr="001C3052">
        <w:rPr>
          <w:rFonts w:ascii="Arial" w:hAnsi="Arial" w:cs="Arial"/>
          <w:sz w:val="24"/>
          <w:szCs w:val="24"/>
        </w:rPr>
        <w:t>icará responsável pelo pagamento dos salários, dos encargos</w:t>
      </w:r>
      <w:r>
        <w:rPr>
          <w:rFonts w:ascii="Arial" w:hAnsi="Arial" w:cs="Arial"/>
          <w:sz w:val="24"/>
          <w:szCs w:val="24"/>
        </w:rPr>
        <w:t xml:space="preserve"> </w:t>
      </w:r>
      <w:proofErr w:type="gramStart"/>
      <w:r>
        <w:rPr>
          <w:rFonts w:ascii="Arial" w:hAnsi="Arial" w:cs="Arial"/>
          <w:sz w:val="24"/>
          <w:szCs w:val="24"/>
        </w:rPr>
        <w:t xml:space="preserve">sociais </w:t>
      </w:r>
      <w:r w:rsidRPr="001C3052">
        <w:rPr>
          <w:rFonts w:ascii="Arial" w:hAnsi="Arial" w:cs="Arial"/>
          <w:sz w:val="24"/>
          <w:szCs w:val="24"/>
        </w:rPr>
        <w:t xml:space="preserve"> incidentes</w:t>
      </w:r>
      <w:proofErr w:type="gramEnd"/>
      <w:r w:rsidRPr="001C3052">
        <w:rPr>
          <w:rFonts w:ascii="Arial" w:hAnsi="Arial" w:cs="Arial"/>
          <w:sz w:val="24"/>
          <w:szCs w:val="24"/>
        </w:rPr>
        <w:t xml:space="preserve"> sobre os salários e dos demais benefícios definidos em lei e/ou em instrumento coletivo</w:t>
      </w:r>
      <w:r>
        <w:rPr>
          <w:rFonts w:ascii="Arial" w:hAnsi="Arial" w:cs="Arial"/>
          <w:sz w:val="24"/>
          <w:szCs w:val="24"/>
        </w:rPr>
        <w:t>, inclusive o valor alimentação no valor de R$ 50,00/mês.</w:t>
      </w:r>
    </w:p>
    <w:p w14:paraId="4AF3B22D" w14:textId="76A9594A" w:rsidR="00144FCC" w:rsidRPr="001C3052" w:rsidRDefault="00144FCC" w:rsidP="002E1FAD">
      <w:pPr>
        <w:spacing w:line="360" w:lineRule="auto"/>
        <w:contextualSpacing/>
        <w:rPr>
          <w:rFonts w:ascii="Arial" w:hAnsi="Arial" w:cs="Arial"/>
          <w:sz w:val="24"/>
          <w:szCs w:val="24"/>
        </w:rPr>
      </w:pPr>
      <w:proofErr w:type="gramStart"/>
      <w:r w:rsidRPr="00144FCC">
        <w:rPr>
          <w:rFonts w:ascii="Arial" w:hAnsi="Arial" w:cs="Arial"/>
          <w:b/>
          <w:bCs/>
          <w:sz w:val="24"/>
          <w:szCs w:val="24"/>
        </w:rPr>
        <w:t>3.2</w:t>
      </w:r>
      <w:r>
        <w:rPr>
          <w:rFonts w:ascii="Arial" w:hAnsi="Arial" w:cs="Arial"/>
          <w:sz w:val="24"/>
          <w:szCs w:val="24"/>
        </w:rPr>
        <w:t xml:space="preserve"> </w:t>
      </w:r>
      <w:r w:rsidRPr="001C3052">
        <w:rPr>
          <w:rFonts w:ascii="Arial" w:hAnsi="Arial" w:cs="Arial"/>
          <w:sz w:val="24"/>
          <w:szCs w:val="24"/>
        </w:rPr>
        <w:t xml:space="preserve"> </w:t>
      </w:r>
      <w:r>
        <w:rPr>
          <w:rFonts w:ascii="Arial" w:hAnsi="Arial" w:cs="Arial"/>
          <w:sz w:val="24"/>
          <w:szCs w:val="24"/>
        </w:rPr>
        <w:t>C</w:t>
      </w:r>
      <w:r w:rsidRPr="001C3052">
        <w:rPr>
          <w:rFonts w:ascii="Arial" w:hAnsi="Arial" w:cs="Arial"/>
          <w:sz w:val="24"/>
          <w:szCs w:val="24"/>
        </w:rPr>
        <w:t>ompromete</w:t>
      </w:r>
      <w:proofErr w:type="gramEnd"/>
      <w:r w:rsidRPr="001C3052">
        <w:rPr>
          <w:rFonts w:ascii="Arial" w:hAnsi="Arial" w:cs="Arial"/>
          <w:sz w:val="24"/>
          <w:szCs w:val="24"/>
        </w:rPr>
        <w:t>-se a cumprir, integralmente, as disposições contidas na Consolidação das Leis do Trabalho e na Convenção Coletiva de Trabalho, respeitando, no entanto, condições contratuais mais favoráveis ao empregado dos que as estipuladas pela Convenção Coletiva de Trabalho ou pela CLT</w:t>
      </w:r>
      <w:r>
        <w:rPr>
          <w:rFonts w:ascii="Arial" w:hAnsi="Arial" w:cs="Arial"/>
          <w:sz w:val="24"/>
          <w:szCs w:val="24"/>
        </w:rPr>
        <w:t>, a exemplo do vale-alimentação de R$ 50,00 que é pago hoje aos empregados;</w:t>
      </w:r>
    </w:p>
    <w:p w14:paraId="02074DBB" w14:textId="612533AB" w:rsidR="00144FCC" w:rsidRDefault="00144FCC" w:rsidP="002E1FAD">
      <w:pPr>
        <w:spacing w:line="360" w:lineRule="auto"/>
        <w:contextualSpacing/>
        <w:rPr>
          <w:rFonts w:ascii="Arial" w:hAnsi="Arial" w:cs="Arial"/>
          <w:sz w:val="24"/>
          <w:szCs w:val="24"/>
        </w:rPr>
      </w:pPr>
      <w:r w:rsidRPr="001C3052">
        <w:rPr>
          <w:rFonts w:ascii="Arial" w:hAnsi="Arial" w:cs="Arial"/>
          <w:sz w:val="24"/>
          <w:szCs w:val="24"/>
        </w:rPr>
        <w:t>.</w:t>
      </w:r>
      <w:r w:rsidRPr="00144FCC">
        <w:rPr>
          <w:rFonts w:ascii="Arial" w:hAnsi="Arial" w:cs="Arial"/>
          <w:b/>
          <w:bCs/>
          <w:sz w:val="24"/>
          <w:szCs w:val="24"/>
        </w:rPr>
        <w:t>3.</w:t>
      </w:r>
      <w:proofErr w:type="gramStart"/>
      <w:r w:rsidRPr="00144FCC">
        <w:rPr>
          <w:rFonts w:ascii="Arial" w:hAnsi="Arial" w:cs="Arial"/>
          <w:b/>
          <w:bCs/>
          <w:sz w:val="24"/>
          <w:szCs w:val="24"/>
        </w:rPr>
        <w:t>3</w:t>
      </w:r>
      <w:r>
        <w:rPr>
          <w:rFonts w:ascii="Arial" w:hAnsi="Arial" w:cs="Arial"/>
          <w:sz w:val="24"/>
          <w:szCs w:val="24"/>
        </w:rPr>
        <w:t xml:space="preserve"> </w:t>
      </w:r>
      <w:r w:rsidRPr="001C3052">
        <w:rPr>
          <w:rFonts w:ascii="Arial" w:hAnsi="Arial" w:cs="Arial"/>
          <w:sz w:val="24"/>
          <w:szCs w:val="24"/>
        </w:rPr>
        <w:t xml:space="preserve"> </w:t>
      </w:r>
      <w:r>
        <w:rPr>
          <w:rFonts w:ascii="Arial" w:hAnsi="Arial" w:cs="Arial"/>
          <w:sz w:val="24"/>
          <w:szCs w:val="24"/>
        </w:rPr>
        <w:t>D</w:t>
      </w:r>
      <w:r w:rsidRPr="001C3052">
        <w:rPr>
          <w:rFonts w:ascii="Arial" w:hAnsi="Arial" w:cs="Arial"/>
          <w:sz w:val="24"/>
          <w:szCs w:val="24"/>
        </w:rPr>
        <w:t>eve</w:t>
      </w:r>
      <w:r>
        <w:rPr>
          <w:rFonts w:ascii="Arial" w:hAnsi="Arial" w:cs="Arial"/>
          <w:sz w:val="24"/>
          <w:szCs w:val="24"/>
        </w:rPr>
        <w:t>rá</w:t>
      </w:r>
      <w:proofErr w:type="gramEnd"/>
      <w:r>
        <w:rPr>
          <w:rFonts w:ascii="Arial" w:hAnsi="Arial" w:cs="Arial"/>
          <w:sz w:val="24"/>
          <w:szCs w:val="24"/>
        </w:rPr>
        <w:t xml:space="preserve"> juntar, mensalmente, até o dia 15 do mês seguinte,  nos autos do IC n...,  durante a vigência da intervenção:</w:t>
      </w:r>
    </w:p>
    <w:p w14:paraId="6D3DA931" w14:textId="5F8D7A7F" w:rsidR="00144FCC" w:rsidRPr="00144FCC" w:rsidRDefault="00144FCC" w:rsidP="002E1FAD">
      <w:pPr>
        <w:pStyle w:val="PargrafodaLista"/>
        <w:numPr>
          <w:ilvl w:val="2"/>
          <w:numId w:val="3"/>
        </w:numPr>
        <w:spacing w:line="360" w:lineRule="auto"/>
        <w:ind w:left="142" w:firstLine="0"/>
        <w:jc w:val="both"/>
        <w:rPr>
          <w:rFonts w:ascii="Arial" w:hAnsi="Arial" w:cs="Arial"/>
          <w:sz w:val="24"/>
          <w:szCs w:val="24"/>
        </w:rPr>
      </w:pPr>
      <w:r w:rsidRPr="00144FCC">
        <w:rPr>
          <w:rFonts w:ascii="Arial" w:hAnsi="Arial" w:cs="Arial"/>
          <w:sz w:val="24"/>
          <w:szCs w:val="24"/>
        </w:rPr>
        <w:t xml:space="preserve"> </w:t>
      </w:r>
      <w:r>
        <w:rPr>
          <w:rFonts w:ascii="Arial" w:hAnsi="Arial" w:cs="Arial"/>
          <w:sz w:val="24"/>
          <w:szCs w:val="24"/>
        </w:rPr>
        <w:t>o</w:t>
      </w:r>
      <w:r w:rsidRPr="00144FCC">
        <w:rPr>
          <w:rFonts w:ascii="Arial" w:hAnsi="Arial" w:cs="Arial"/>
          <w:sz w:val="24"/>
          <w:szCs w:val="24"/>
        </w:rPr>
        <w:t xml:space="preserve"> comprovante de quitação de salários, encargos e benefícios dos empregados abrangidos pelo presente TAC, acompanhado de relatório com informações individualizadas contendo nome do empregado, salário, encargos e benefícios;</w:t>
      </w:r>
    </w:p>
    <w:p w14:paraId="7190A7B9" w14:textId="318481C9" w:rsidR="00144FCC" w:rsidRDefault="00144FCC" w:rsidP="002E1FAD">
      <w:pPr>
        <w:pStyle w:val="PargrafodaLista"/>
        <w:numPr>
          <w:ilvl w:val="2"/>
          <w:numId w:val="4"/>
        </w:numPr>
        <w:spacing w:line="360" w:lineRule="auto"/>
        <w:ind w:left="426" w:hanging="284"/>
        <w:jc w:val="both"/>
        <w:rPr>
          <w:rFonts w:ascii="Arial" w:hAnsi="Arial" w:cs="Arial"/>
          <w:sz w:val="24"/>
          <w:szCs w:val="24"/>
        </w:rPr>
      </w:pPr>
      <w:r>
        <w:rPr>
          <w:rFonts w:ascii="Arial" w:hAnsi="Arial" w:cs="Arial"/>
          <w:sz w:val="24"/>
          <w:szCs w:val="24"/>
        </w:rPr>
        <w:lastRenderedPageBreak/>
        <w:t>a</w:t>
      </w:r>
      <w:r w:rsidRPr="00144FCC">
        <w:rPr>
          <w:rFonts w:ascii="Arial" w:hAnsi="Arial" w:cs="Arial"/>
          <w:sz w:val="24"/>
          <w:szCs w:val="24"/>
        </w:rPr>
        <w:t xml:space="preserve"> relação de empregados admitidos, após a intervenção, contendo nome completo, função, salário, benefícios e modalidade de contratação.</w:t>
      </w:r>
    </w:p>
    <w:p w14:paraId="0BE0933D" w14:textId="25F6A941" w:rsidR="00144FCC" w:rsidRPr="004F6DA4" w:rsidRDefault="004F6DA4" w:rsidP="002E1FAD">
      <w:pPr>
        <w:pStyle w:val="PargrafodaLista"/>
        <w:numPr>
          <w:ilvl w:val="1"/>
          <w:numId w:val="4"/>
        </w:numPr>
        <w:spacing w:line="360" w:lineRule="auto"/>
        <w:ind w:left="142" w:firstLine="142"/>
        <w:jc w:val="both"/>
        <w:rPr>
          <w:rFonts w:ascii="Arial" w:hAnsi="Arial" w:cs="Arial"/>
          <w:sz w:val="24"/>
          <w:szCs w:val="24"/>
        </w:rPr>
      </w:pPr>
      <w:r w:rsidRPr="004F6DA4">
        <w:rPr>
          <w:rFonts w:ascii="Arial" w:hAnsi="Arial" w:cs="Arial"/>
          <w:sz w:val="24"/>
          <w:szCs w:val="24"/>
        </w:rPr>
        <w:t>Deverá</w:t>
      </w:r>
      <w:r w:rsidRPr="004F6DA4">
        <w:rPr>
          <w:rFonts w:ascii="Arial" w:hAnsi="Arial" w:cs="Arial"/>
          <w:b/>
          <w:bCs/>
          <w:sz w:val="24"/>
          <w:szCs w:val="24"/>
        </w:rPr>
        <w:t xml:space="preserve"> </w:t>
      </w:r>
      <w:r w:rsidRPr="004F6DA4">
        <w:rPr>
          <w:rFonts w:ascii="Arial" w:hAnsi="Arial" w:cs="Arial"/>
          <w:sz w:val="24"/>
          <w:szCs w:val="24"/>
        </w:rPr>
        <w:t>juntar até 48 horas, após a assinatura deste TAC, a relação de empregados vinculados à Santa Casa de Misericórdia de Sobral,</w:t>
      </w:r>
      <w:r>
        <w:rPr>
          <w:rFonts w:ascii="Arial" w:hAnsi="Arial" w:cs="Arial"/>
          <w:sz w:val="24"/>
          <w:szCs w:val="24"/>
        </w:rPr>
        <w:t xml:space="preserve"> na data da </w:t>
      </w:r>
      <w:proofErr w:type="gramStart"/>
      <w:r>
        <w:rPr>
          <w:rFonts w:ascii="Arial" w:hAnsi="Arial" w:cs="Arial"/>
          <w:sz w:val="24"/>
          <w:szCs w:val="24"/>
        </w:rPr>
        <w:t xml:space="preserve">intervenção, </w:t>
      </w:r>
      <w:r w:rsidRPr="004F6DA4">
        <w:rPr>
          <w:rFonts w:ascii="Arial" w:hAnsi="Arial" w:cs="Arial"/>
          <w:sz w:val="24"/>
          <w:szCs w:val="24"/>
        </w:rPr>
        <w:t xml:space="preserve"> contendo</w:t>
      </w:r>
      <w:proofErr w:type="gramEnd"/>
      <w:r w:rsidRPr="004F6DA4">
        <w:rPr>
          <w:rFonts w:ascii="Arial" w:hAnsi="Arial" w:cs="Arial"/>
          <w:sz w:val="24"/>
          <w:szCs w:val="24"/>
        </w:rPr>
        <w:t xml:space="preserve"> nome completo, função e salário;</w:t>
      </w:r>
    </w:p>
    <w:p w14:paraId="49F6A4CD" w14:textId="7BA263C7" w:rsidR="004F6DA4" w:rsidRDefault="004F6DA4" w:rsidP="002E1FAD">
      <w:pPr>
        <w:pStyle w:val="PargrafodaLista"/>
        <w:numPr>
          <w:ilvl w:val="1"/>
          <w:numId w:val="4"/>
        </w:numPr>
        <w:spacing w:line="360" w:lineRule="auto"/>
        <w:ind w:left="142" w:hanging="29"/>
        <w:jc w:val="both"/>
        <w:rPr>
          <w:rFonts w:ascii="Arial" w:hAnsi="Arial" w:cs="Arial"/>
          <w:sz w:val="24"/>
          <w:szCs w:val="24"/>
        </w:rPr>
      </w:pPr>
      <w:r>
        <w:rPr>
          <w:rFonts w:ascii="Arial" w:hAnsi="Arial" w:cs="Arial"/>
          <w:sz w:val="24"/>
          <w:szCs w:val="24"/>
        </w:rPr>
        <w:t xml:space="preserve">  Deverá juntar, no prazo de 30 dias, a relação dos salários/encargos sociais devidos aos empregados da Santa Casa de Misericórdia de Sobral, na competência de setembro de 2022, contendo nome completo do empregado, valor do salário, valor dos encargos sociais (FGTS, INSS, imposto de renda </w:t>
      </w:r>
      <w:proofErr w:type="spellStart"/>
      <w:r>
        <w:rPr>
          <w:rFonts w:ascii="Arial" w:hAnsi="Arial" w:cs="Arial"/>
          <w:sz w:val="24"/>
          <w:szCs w:val="24"/>
        </w:rPr>
        <w:t>etc</w:t>
      </w:r>
      <w:proofErr w:type="spellEnd"/>
      <w:r>
        <w:rPr>
          <w:rFonts w:ascii="Arial" w:hAnsi="Arial" w:cs="Arial"/>
          <w:sz w:val="24"/>
          <w:szCs w:val="24"/>
        </w:rPr>
        <w:t>) e vale-alimentação (R$ 50,00/mês), indicando o que foi quitado e o que está inadimplente.</w:t>
      </w:r>
    </w:p>
    <w:p w14:paraId="7D417264" w14:textId="04953D60" w:rsidR="004F6DA4" w:rsidRDefault="004F6DA4" w:rsidP="002E1FAD">
      <w:pPr>
        <w:pStyle w:val="PargrafodaLista"/>
        <w:numPr>
          <w:ilvl w:val="1"/>
          <w:numId w:val="4"/>
        </w:numPr>
        <w:spacing w:line="360" w:lineRule="auto"/>
        <w:ind w:left="426" w:hanging="425"/>
        <w:jc w:val="both"/>
        <w:rPr>
          <w:rFonts w:ascii="Arial" w:hAnsi="Arial" w:cs="Arial"/>
          <w:sz w:val="24"/>
          <w:szCs w:val="24"/>
        </w:rPr>
      </w:pPr>
      <w:r>
        <w:rPr>
          <w:rFonts w:ascii="Arial" w:hAnsi="Arial" w:cs="Arial"/>
          <w:sz w:val="24"/>
          <w:szCs w:val="24"/>
        </w:rPr>
        <w:t xml:space="preserve">Deverá informar, no prazo de 45 dias, após a assinatura deste TAC, a dívida eventualmente existente relativa a encargos sociais incidentes sobre a folha de pagamento dos empregados da Santa Casa de </w:t>
      </w:r>
      <w:proofErr w:type="spellStart"/>
      <w:r>
        <w:rPr>
          <w:rFonts w:ascii="Arial" w:hAnsi="Arial" w:cs="Arial"/>
          <w:sz w:val="24"/>
          <w:szCs w:val="24"/>
        </w:rPr>
        <w:t>Misericórida</w:t>
      </w:r>
      <w:proofErr w:type="spellEnd"/>
      <w:r>
        <w:rPr>
          <w:rFonts w:ascii="Arial" w:hAnsi="Arial" w:cs="Arial"/>
          <w:sz w:val="24"/>
          <w:szCs w:val="24"/>
        </w:rPr>
        <w:t xml:space="preserve">, de forma individualizada. </w:t>
      </w:r>
    </w:p>
    <w:p w14:paraId="6C604CD6" w14:textId="3B5E0BB7" w:rsidR="004F6DA4" w:rsidRDefault="004F6DA4" w:rsidP="002E1FAD">
      <w:pPr>
        <w:pStyle w:val="PargrafodaLista"/>
        <w:numPr>
          <w:ilvl w:val="1"/>
          <w:numId w:val="4"/>
        </w:numPr>
        <w:spacing w:line="360" w:lineRule="auto"/>
        <w:ind w:left="567" w:hanging="283"/>
        <w:jc w:val="both"/>
        <w:rPr>
          <w:rFonts w:ascii="Arial" w:hAnsi="Arial" w:cs="Arial"/>
          <w:sz w:val="24"/>
          <w:szCs w:val="24"/>
        </w:rPr>
      </w:pPr>
      <w:r>
        <w:rPr>
          <w:rFonts w:ascii="Arial" w:hAnsi="Arial" w:cs="Arial"/>
          <w:sz w:val="24"/>
          <w:szCs w:val="24"/>
        </w:rPr>
        <w:t xml:space="preserve">Deverá remeter para o </w:t>
      </w:r>
      <w:proofErr w:type="spellStart"/>
      <w:r>
        <w:rPr>
          <w:rFonts w:ascii="Arial" w:hAnsi="Arial" w:cs="Arial"/>
          <w:sz w:val="24"/>
          <w:szCs w:val="24"/>
        </w:rPr>
        <w:t>S</w:t>
      </w:r>
      <w:r w:rsidR="00914DBF">
        <w:rPr>
          <w:rFonts w:ascii="Arial" w:hAnsi="Arial" w:cs="Arial"/>
          <w:sz w:val="24"/>
          <w:szCs w:val="24"/>
        </w:rPr>
        <w:t>i</w:t>
      </w:r>
      <w:r>
        <w:rPr>
          <w:rFonts w:ascii="Arial" w:hAnsi="Arial" w:cs="Arial"/>
          <w:sz w:val="24"/>
          <w:szCs w:val="24"/>
        </w:rPr>
        <w:t>ndsaude</w:t>
      </w:r>
      <w:proofErr w:type="spellEnd"/>
      <w:r>
        <w:rPr>
          <w:rFonts w:ascii="Arial" w:hAnsi="Arial" w:cs="Arial"/>
          <w:sz w:val="24"/>
          <w:szCs w:val="24"/>
        </w:rPr>
        <w:t>, durante a vigência da intervenção, até o quinto dia útil de cada mês, a relação de empregados demitidos e admitidos no mês anterior, contendo nome completo, função</w:t>
      </w:r>
      <w:r w:rsidR="00914DBF">
        <w:rPr>
          <w:rFonts w:ascii="Arial" w:hAnsi="Arial" w:cs="Arial"/>
          <w:sz w:val="24"/>
          <w:szCs w:val="24"/>
        </w:rPr>
        <w:t xml:space="preserve">, </w:t>
      </w:r>
      <w:proofErr w:type="gramStart"/>
      <w:r w:rsidR="00914DBF">
        <w:rPr>
          <w:rFonts w:ascii="Arial" w:hAnsi="Arial" w:cs="Arial"/>
          <w:sz w:val="24"/>
          <w:szCs w:val="24"/>
        </w:rPr>
        <w:t xml:space="preserve">salário </w:t>
      </w:r>
      <w:r>
        <w:rPr>
          <w:rFonts w:ascii="Arial" w:hAnsi="Arial" w:cs="Arial"/>
          <w:sz w:val="24"/>
          <w:szCs w:val="24"/>
        </w:rPr>
        <w:t xml:space="preserve"> e</w:t>
      </w:r>
      <w:proofErr w:type="gramEnd"/>
      <w:r>
        <w:rPr>
          <w:rFonts w:ascii="Arial" w:hAnsi="Arial" w:cs="Arial"/>
          <w:sz w:val="24"/>
          <w:szCs w:val="24"/>
        </w:rPr>
        <w:t xml:space="preserve"> modalidade de demissão. </w:t>
      </w:r>
    </w:p>
    <w:p w14:paraId="21F42D45" w14:textId="673D1F7D" w:rsidR="00FD1069" w:rsidRDefault="00FD1069" w:rsidP="002E1FAD">
      <w:pPr>
        <w:pStyle w:val="PargrafodaLista"/>
        <w:numPr>
          <w:ilvl w:val="1"/>
          <w:numId w:val="4"/>
        </w:numPr>
        <w:spacing w:line="360" w:lineRule="auto"/>
        <w:ind w:left="567" w:hanging="312"/>
        <w:jc w:val="both"/>
        <w:rPr>
          <w:rFonts w:ascii="Arial" w:hAnsi="Arial" w:cs="Arial"/>
          <w:sz w:val="24"/>
          <w:szCs w:val="24"/>
        </w:rPr>
      </w:pPr>
      <w:r>
        <w:rPr>
          <w:rFonts w:ascii="Arial" w:hAnsi="Arial" w:cs="Arial"/>
          <w:sz w:val="24"/>
          <w:szCs w:val="24"/>
        </w:rPr>
        <w:t xml:space="preserve">Deverá repassar para o </w:t>
      </w:r>
      <w:proofErr w:type="spellStart"/>
      <w:r>
        <w:rPr>
          <w:rFonts w:ascii="Arial" w:hAnsi="Arial" w:cs="Arial"/>
          <w:sz w:val="24"/>
          <w:szCs w:val="24"/>
        </w:rPr>
        <w:t>Sindsaude</w:t>
      </w:r>
      <w:proofErr w:type="spellEnd"/>
      <w:r>
        <w:rPr>
          <w:rFonts w:ascii="Arial" w:hAnsi="Arial" w:cs="Arial"/>
          <w:sz w:val="24"/>
          <w:szCs w:val="24"/>
        </w:rPr>
        <w:t xml:space="preserve"> as contribuições</w:t>
      </w:r>
      <w:r w:rsidR="00D22808">
        <w:rPr>
          <w:rFonts w:ascii="Arial" w:hAnsi="Arial" w:cs="Arial"/>
          <w:sz w:val="24"/>
          <w:szCs w:val="24"/>
        </w:rPr>
        <w:t>/</w:t>
      </w:r>
      <w:proofErr w:type="gramStart"/>
      <w:r w:rsidR="00D22808">
        <w:rPr>
          <w:rFonts w:ascii="Arial" w:hAnsi="Arial" w:cs="Arial"/>
          <w:sz w:val="24"/>
          <w:szCs w:val="24"/>
        </w:rPr>
        <w:t xml:space="preserve">mensalidades </w:t>
      </w:r>
      <w:r>
        <w:rPr>
          <w:rFonts w:ascii="Arial" w:hAnsi="Arial" w:cs="Arial"/>
          <w:sz w:val="24"/>
          <w:szCs w:val="24"/>
        </w:rPr>
        <w:t xml:space="preserve"> sindicais</w:t>
      </w:r>
      <w:proofErr w:type="gramEnd"/>
      <w:r>
        <w:rPr>
          <w:rFonts w:ascii="Arial" w:hAnsi="Arial" w:cs="Arial"/>
          <w:sz w:val="24"/>
          <w:szCs w:val="24"/>
        </w:rPr>
        <w:t xml:space="preserve"> previstas em lei e em convenção coletiva de trabalho.</w:t>
      </w:r>
    </w:p>
    <w:p w14:paraId="3F8478D6" w14:textId="74E81CBB" w:rsidR="00914DBF" w:rsidRPr="00914DBF" w:rsidRDefault="00914DBF" w:rsidP="002E1FAD">
      <w:pPr>
        <w:spacing w:line="360" w:lineRule="auto"/>
        <w:ind w:left="284" w:firstLine="0"/>
        <w:rPr>
          <w:rFonts w:ascii="Arial" w:hAnsi="Arial" w:cs="Arial"/>
          <w:b/>
          <w:bCs/>
          <w:sz w:val="24"/>
          <w:szCs w:val="24"/>
          <w:u w:val="single"/>
        </w:rPr>
      </w:pPr>
      <w:r w:rsidRPr="00914DBF">
        <w:rPr>
          <w:rFonts w:ascii="Arial" w:hAnsi="Arial" w:cs="Arial"/>
          <w:b/>
          <w:bCs/>
          <w:sz w:val="24"/>
          <w:szCs w:val="24"/>
          <w:u w:val="single"/>
        </w:rPr>
        <w:t>CLAUSULA QUARTA – PROTEÇÃO QUANTO AO EMPREGO</w:t>
      </w:r>
    </w:p>
    <w:p w14:paraId="66538B29" w14:textId="25252715" w:rsidR="00914DBF" w:rsidRDefault="00914DBF" w:rsidP="002E1FAD">
      <w:pPr>
        <w:pStyle w:val="PargrafodaLista"/>
        <w:spacing w:line="360" w:lineRule="auto"/>
        <w:ind w:left="284"/>
        <w:jc w:val="both"/>
        <w:rPr>
          <w:rFonts w:ascii="Arial" w:hAnsi="Arial" w:cs="Arial"/>
          <w:sz w:val="24"/>
          <w:szCs w:val="24"/>
        </w:rPr>
      </w:pPr>
      <w:r>
        <w:rPr>
          <w:rFonts w:ascii="Arial" w:hAnsi="Arial" w:cs="Arial"/>
          <w:sz w:val="24"/>
          <w:szCs w:val="24"/>
        </w:rPr>
        <w:t xml:space="preserve">Durante a vigência da </w:t>
      </w:r>
      <w:proofErr w:type="gramStart"/>
      <w:r>
        <w:rPr>
          <w:rFonts w:ascii="Arial" w:hAnsi="Arial" w:cs="Arial"/>
          <w:sz w:val="24"/>
          <w:szCs w:val="24"/>
        </w:rPr>
        <w:t>intervenção,  os</w:t>
      </w:r>
      <w:proofErr w:type="gramEnd"/>
      <w:r>
        <w:rPr>
          <w:rFonts w:ascii="Arial" w:hAnsi="Arial" w:cs="Arial"/>
          <w:sz w:val="24"/>
          <w:szCs w:val="24"/>
        </w:rPr>
        <w:t xml:space="preserve"> empregados da Santa Casa de Misericórdia, existentes em 28.09.2022, terão proteção contra demissão imotivada e só poderão ser dispensados a pedido ou por justa causa, configurada dentre as hipóteses elencados pelo Art. 483, da CLT.  </w:t>
      </w:r>
    </w:p>
    <w:p w14:paraId="1D59296C" w14:textId="04D46D1C" w:rsidR="00782DFE" w:rsidRDefault="00782DFE" w:rsidP="002E1FAD">
      <w:pPr>
        <w:pStyle w:val="PargrafodaLista"/>
        <w:spacing w:line="360" w:lineRule="auto"/>
        <w:ind w:left="1276"/>
        <w:jc w:val="both"/>
        <w:rPr>
          <w:rFonts w:ascii="Arial" w:hAnsi="Arial" w:cs="Arial"/>
          <w:sz w:val="24"/>
          <w:szCs w:val="24"/>
        </w:rPr>
      </w:pPr>
    </w:p>
    <w:p w14:paraId="646A8700" w14:textId="77DEEB46" w:rsidR="00782DFE" w:rsidRPr="00FD1069" w:rsidRDefault="00782DFE" w:rsidP="002E1FAD">
      <w:pPr>
        <w:pStyle w:val="PargrafodaLista"/>
        <w:spacing w:line="360" w:lineRule="auto"/>
        <w:ind w:left="0"/>
        <w:jc w:val="both"/>
        <w:rPr>
          <w:rFonts w:ascii="Arial" w:hAnsi="Arial" w:cs="Arial"/>
          <w:b/>
          <w:bCs/>
          <w:sz w:val="24"/>
          <w:szCs w:val="24"/>
          <w:u w:val="single"/>
        </w:rPr>
      </w:pPr>
      <w:r w:rsidRPr="00FD1069">
        <w:rPr>
          <w:rFonts w:ascii="Arial" w:hAnsi="Arial" w:cs="Arial"/>
          <w:b/>
          <w:bCs/>
          <w:sz w:val="24"/>
          <w:szCs w:val="24"/>
          <w:u w:val="single"/>
        </w:rPr>
        <w:t>CLÁUSULA QUINTA – DA RESPONSABILIDADE PELO PAGAMENTO DE VERBAS RESCISÓRIAS</w:t>
      </w:r>
    </w:p>
    <w:p w14:paraId="742AFB84" w14:textId="37AB61F5" w:rsidR="00782DFE" w:rsidRDefault="00782DFE" w:rsidP="002E1FAD">
      <w:pPr>
        <w:pStyle w:val="PargrafodaLista"/>
        <w:spacing w:line="360" w:lineRule="auto"/>
        <w:ind w:left="142"/>
        <w:jc w:val="both"/>
        <w:rPr>
          <w:rFonts w:ascii="Arial" w:hAnsi="Arial" w:cs="Arial"/>
          <w:sz w:val="24"/>
          <w:szCs w:val="24"/>
        </w:rPr>
      </w:pPr>
      <w:r>
        <w:rPr>
          <w:rFonts w:ascii="Arial" w:hAnsi="Arial" w:cs="Arial"/>
          <w:sz w:val="24"/>
          <w:szCs w:val="24"/>
        </w:rPr>
        <w:lastRenderedPageBreak/>
        <w:t xml:space="preserve">Nos casos de dispensa de empregado, a pedido ou por justa causa, o pagamento do valor das verbas rescisórias será rateado entre a Santa Casa de Misericórdia de Sobral e </w:t>
      </w:r>
      <w:proofErr w:type="gramStart"/>
      <w:r>
        <w:rPr>
          <w:rFonts w:ascii="Arial" w:hAnsi="Arial" w:cs="Arial"/>
          <w:sz w:val="24"/>
          <w:szCs w:val="24"/>
        </w:rPr>
        <w:t>o  Município</w:t>
      </w:r>
      <w:proofErr w:type="gramEnd"/>
      <w:r>
        <w:rPr>
          <w:rFonts w:ascii="Arial" w:hAnsi="Arial" w:cs="Arial"/>
          <w:sz w:val="24"/>
          <w:szCs w:val="24"/>
        </w:rPr>
        <w:t xml:space="preserve"> de Sobral, </w:t>
      </w:r>
      <w:r w:rsidR="00FD1069">
        <w:rPr>
          <w:rFonts w:ascii="Arial" w:hAnsi="Arial" w:cs="Arial"/>
          <w:sz w:val="24"/>
          <w:szCs w:val="24"/>
        </w:rPr>
        <w:t>ficando a cargo d</w:t>
      </w:r>
      <w:r w:rsidR="00A846F9">
        <w:rPr>
          <w:rFonts w:ascii="Arial" w:hAnsi="Arial" w:cs="Arial"/>
          <w:sz w:val="24"/>
          <w:szCs w:val="24"/>
        </w:rPr>
        <w:t>a Santa Casa de Misericórdia de Sobral</w:t>
      </w:r>
      <w:r w:rsidR="00FD1069">
        <w:rPr>
          <w:rFonts w:ascii="Arial" w:hAnsi="Arial" w:cs="Arial"/>
          <w:sz w:val="24"/>
          <w:szCs w:val="24"/>
        </w:rPr>
        <w:t xml:space="preserve"> o pagamento das verbas rescisórias exigíveis até 28 09 2022 e sob a responsabilidade d</w:t>
      </w:r>
      <w:r w:rsidR="00A846F9">
        <w:rPr>
          <w:rFonts w:ascii="Arial" w:hAnsi="Arial" w:cs="Arial"/>
          <w:sz w:val="24"/>
          <w:szCs w:val="24"/>
        </w:rPr>
        <w:t xml:space="preserve">o Município de Sobral </w:t>
      </w:r>
      <w:r w:rsidR="00FD1069">
        <w:rPr>
          <w:rFonts w:ascii="Arial" w:hAnsi="Arial" w:cs="Arial"/>
          <w:sz w:val="24"/>
          <w:szCs w:val="24"/>
        </w:rPr>
        <w:t xml:space="preserve"> a quitação das verbas rescisórias remanescentes. </w:t>
      </w:r>
    </w:p>
    <w:p w14:paraId="07D16188" w14:textId="795B2597" w:rsidR="00D22808" w:rsidRPr="0007576A" w:rsidRDefault="00D22808" w:rsidP="00D22808">
      <w:pPr>
        <w:pStyle w:val="Ttulo2"/>
        <w:spacing w:line="360" w:lineRule="auto"/>
        <w:contextualSpacing/>
        <w:jc w:val="both"/>
        <w:rPr>
          <w:rFonts w:ascii="Arial" w:hAnsi="Arial" w:cs="Arial"/>
          <w:sz w:val="24"/>
          <w:szCs w:val="24"/>
        </w:rPr>
      </w:pPr>
      <w:r w:rsidRPr="0007576A">
        <w:rPr>
          <w:rFonts w:ascii="Arial" w:hAnsi="Arial" w:cs="Arial"/>
          <w:sz w:val="24"/>
          <w:szCs w:val="24"/>
        </w:rPr>
        <w:t xml:space="preserve">CLÁUSULA </w:t>
      </w:r>
      <w:r>
        <w:rPr>
          <w:rFonts w:ascii="Arial" w:hAnsi="Arial" w:cs="Arial"/>
          <w:sz w:val="24"/>
          <w:szCs w:val="24"/>
        </w:rPr>
        <w:t>SEXTA</w:t>
      </w:r>
      <w:r w:rsidRPr="0007576A">
        <w:rPr>
          <w:rFonts w:ascii="Arial" w:hAnsi="Arial" w:cs="Arial"/>
          <w:sz w:val="24"/>
          <w:szCs w:val="24"/>
        </w:rPr>
        <w:t xml:space="preserve"> – DO INADIMPLEMENTO DAS OBRIGAÇÕES</w:t>
      </w:r>
      <w:r w:rsidRPr="0007576A">
        <w:rPr>
          <w:rFonts w:ascii="Arial" w:hAnsi="Arial" w:cs="Arial"/>
          <w:sz w:val="24"/>
          <w:szCs w:val="24"/>
          <w:u w:val="none"/>
        </w:rPr>
        <w:t xml:space="preserve"> </w:t>
      </w:r>
    </w:p>
    <w:p w14:paraId="06974C31" w14:textId="600AB526" w:rsidR="00D22808" w:rsidRPr="0007576A" w:rsidRDefault="00D22808" w:rsidP="00D22808">
      <w:pPr>
        <w:spacing w:line="360" w:lineRule="auto"/>
        <w:ind w:left="147" w:right="0"/>
        <w:contextualSpacing/>
        <w:rPr>
          <w:rFonts w:ascii="Arial" w:hAnsi="Arial" w:cs="Arial"/>
          <w:sz w:val="24"/>
          <w:szCs w:val="24"/>
        </w:rPr>
      </w:pPr>
      <w:r w:rsidRPr="0007576A">
        <w:rPr>
          <w:rFonts w:ascii="Arial" w:eastAsia="Calibri" w:hAnsi="Arial" w:cs="Arial"/>
          <w:noProof/>
          <w:sz w:val="24"/>
          <w:szCs w:val="24"/>
        </w:rPr>
        <mc:AlternateContent>
          <mc:Choice Requires="wpg">
            <w:drawing>
              <wp:anchor distT="0" distB="0" distL="114300" distR="114300" simplePos="0" relativeHeight="251664384" behindDoc="0" locked="0" layoutInCell="1" allowOverlap="1" wp14:anchorId="7ECE41A0" wp14:editId="49B895AE">
                <wp:simplePos x="0" y="0"/>
                <wp:positionH relativeFrom="page">
                  <wp:posOffset>7229171</wp:posOffset>
                </wp:positionH>
                <wp:positionV relativeFrom="page">
                  <wp:posOffset>3746500</wp:posOffset>
                </wp:positionV>
                <wp:extent cx="136093" cy="6629400"/>
                <wp:effectExtent l="0" t="0" r="0" b="0"/>
                <wp:wrapSquare wrapText="bothSides"/>
                <wp:docPr id="3" name="Group 39635"/>
                <wp:cNvGraphicFramePr/>
                <a:graphic xmlns:a="http://schemas.openxmlformats.org/drawingml/2006/main">
                  <a:graphicData uri="http://schemas.microsoft.com/office/word/2010/wordprocessingGroup">
                    <wpg:wgp>
                      <wpg:cNvGrpSpPr/>
                      <wpg:grpSpPr>
                        <a:xfrm>
                          <a:off x="0" y="0"/>
                          <a:ext cx="136093" cy="6629400"/>
                          <a:chOff x="0" y="0"/>
                          <a:chExt cx="136093" cy="6629400"/>
                        </a:xfrm>
                      </wpg:grpSpPr>
                      <wps:wsp>
                        <wps:cNvPr id="4" name="Rectangle 2542"/>
                        <wps:cNvSpPr/>
                        <wps:spPr>
                          <a:xfrm rot="-5399999">
                            <a:off x="-3669434" y="2880307"/>
                            <a:ext cx="7418527" cy="79659"/>
                          </a:xfrm>
                          <a:prstGeom prst="rect">
                            <a:avLst/>
                          </a:prstGeom>
                          <a:ln>
                            <a:noFill/>
                          </a:ln>
                        </wps:spPr>
                        <wps:txbx>
                          <w:txbxContent>
                            <w:p w14:paraId="2118E35D" w14:textId="77777777" w:rsidR="00D22808" w:rsidRDefault="00D22808" w:rsidP="00D22808">
                              <w:pPr>
                                <w:spacing w:after="160" w:line="259" w:lineRule="auto"/>
                                <w:ind w:left="0" w:right="0" w:firstLine="0"/>
                                <w:jc w:val="left"/>
                              </w:pPr>
                              <w:r>
                                <w:rPr>
                                  <w:sz w:val="12"/>
                                </w:rPr>
                                <w:t>Documento assinado eletronicamente por Sofia Vilela de Moraes e Silva em 11/10/2022, às 15h26min17s (horário de Brasília).</w:t>
                              </w:r>
                            </w:p>
                          </w:txbxContent>
                        </wps:txbx>
                        <wps:bodyPr horzOverflow="overflow" vert="horz" lIns="0" tIns="0" rIns="0" bIns="0" rtlCol="0">
                          <a:noAutofit/>
                        </wps:bodyPr>
                      </wps:wsp>
                      <wps:wsp>
                        <wps:cNvPr id="5" name="Rectangle 2543"/>
                        <wps:cNvSpPr/>
                        <wps:spPr>
                          <a:xfrm rot="-5399999">
                            <a:off x="-4292522" y="2181020"/>
                            <a:ext cx="8817102" cy="79659"/>
                          </a:xfrm>
                          <a:prstGeom prst="rect">
                            <a:avLst/>
                          </a:prstGeom>
                          <a:ln>
                            <a:noFill/>
                          </a:ln>
                        </wps:spPr>
                        <wps:txbx>
                          <w:txbxContent>
                            <w:p w14:paraId="25391E6C" w14:textId="77777777" w:rsidR="00D22808" w:rsidRDefault="00D22808" w:rsidP="00D22808">
                              <w:pPr>
                                <w:spacing w:after="160" w:line="259" w:lineRule="auto"/>
                                <w:ind w:left="0" w:right="0" w:firstLine="0"/>
                                <w:jc w:val="left"/>
                              </w:pPr>
                              <w:r>
                                <w:rPr>
                                  <w:sz w:val="12"/>
                                </w:rPr>
                                <w:t>Verificação documento original: http://www.prt2.mpt.mp.br/servicos/autenticidade-de-documentos?view=autenticidades id=8710818&amp;ca=XNA4RRYQV2L13BF5</w:t>
                              </w:r>
                            </w:p>
                          </w:txbxContent>
                        </wps:txbx>
                        <wps:bodyPr horzOverflow="overflow" vert="horz" lIns="0" tIns="0" rIns="0" bIns="0" rtlCol="0">
                          <a:noAutofit/>
                        </wps:bodyPr>
                      </wps:wsp>
                    </wpg:wgp>
                  </a:graphicData>
                </a:graphic>
              </wp:anchor>
            </w:drawing>
          </mc:Choice>
          <mc:Fallback>
            <w:pict>
              <v:group w14:anchorId="7ECE41A0" id="Group 39635" o:spid="_x0000_s1029" style="position:absolute;left:0;text-align:left;margin-left:569.25pt;margin-top:295pt;width:10.7pt;height:522pt;z-index:251664384;mso-position-horizontal-relative:page;mso-position-vertical-relative:page" coordsize="1360,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">
                <v:rect id="Rectangle 2542" o:spid="_x0000_s1030" style="position:absolute;left:-36695;top:28804;width:74185;height:7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2118E35D" w14:textId="77777777" w:rsidR="00D22808" w:rsidRDefault="00D22808" w:rsidP="00D22808">
                        <w:pPr>
                          <w:spacing w:after="160" w:line="259" w:lineRule="auto"/>
                          <w:ind w:left="0" w:right="0" w:firstLine="0"/>
                          <w:jc w:val="left"/>
                        </w:pPr>
                        <w:r>
                          <w:rPr>
                            <w:sz w:val="12"/>
                          </w:rPr>
                          <w:t>Documento assinado eletronicamente por Sofia Vilela de Moraes e Silva em 11/10/2022, às 15h26min17s (horário de Brasília).</w:t>
                        </w:r>
                      </w:p>
                    </w:txbxContent>
                  </v:textbox>
                </v:rect>
                <v:rect id="Rectangle 2543" o:spid="_x0000_s1031" style="position:absolute;left:-42926;top:21810;width:88171;height:7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25391E6C" w14:textId="77777777" w:rsidR="00D22808" w:rsidRDefault="00D22808" w:rsidP="00D22808">
                        <w:pPr>
                          <w:spacing w:after="160" w:line="259" w:lineRule="auto"/>
                          <w:ind w:left="0" w:right="0" w:firstLine="0"/>
                          <w:jc w:val="left"/>
                        </w:pPr>
                        <w:r>
                          <w:rPr>
                            <w:sz w:val="12"/>
                          </w:rPr>
                          <w:t>Verificação documento original: http://www.prt2.mpt.mp.br/servicos/autenticidade-de-documentos?view=autenticidades id=8710818&amp;ca=XNA4RRYQV2L13BF5</w:t>
                        </w:r>
                      </w:p>
                    </w:txbxContent>
                  </v:textbox>
                </v:rect>
                <w10:wrap type="square" anchorx="page" anchory="page"/>
              </v:group>
            </w:pict>
          </mc:Fallback>
        </mc:AlternateContent>
      </w:r>
      <w:r w:rsidR="00130A72">
        <w:rPr>
          <w:rFonts w:ascii="Arial" w:hAnsi="Arial" w:cs="Arial"/>
          <w:b/>
          <w:sz w:val="24"/>
          <w:szCs w:val="24"/>
        </w:rPr>
        <w:t>6.1</w:t>
      </w:r>
      <w:r w:rsidRPr="0007576A">
        <w:rPr>
          <w:rFonts w:ascii="Arial" w:hAnsi="Arial" w:cs="Arial"/>
          <w:b/>
          <w:sz w:val="24"/>
          <w:szCs w:val="24"/>
        </w:rPr>
        <w:t xml:space="preserve"> </w:t>
      </w:r>
      <w:r w:rsidRPr="0007576A">
        <w:rPr>
          <w:rFonts w:ascii="Arial" w:hAnsi="Arial" w:cs="Arial"/>
          <w:sz w:val="24"/>
          <w:szCs w:val="24"/>
        </w:rPr>
        <w:t xml:space="preserve">O </w:t>
      </w:r>
      <w:r w:rsidRPr="00130A72">
        <w:rPr>
          <w:rFonts w:ascii="Arial" w:hAnsi="Arial" w:cs="Arial"/>
          <w:bCs/>
          <w:sz w:val="24"/>
          <w:szCs w:val="24"/>
        </w:rPr>
        <w:t>descumprimento</w:t>
      </w:r>
      <w:r w:rsidRPr="0007576A">
        <w:rPr>
          <w:rFonts w:ascii="Arial" w:hAnsi="Arial" w:cs="Arial"/>
          <w:sz w:val="24"/>
          <w:szCs w:val="24"/>
        </w:rPr>
        <w:t xml:space="preserve"> de quaisquer das obrigações previstas no presente Termo de Ajuste de Conduta sujeitará </w:t>
      </w:r>
      <w:r>
        <w:rPr>
          <w:rFonts w:ascii="Arial" w:hAnsi="Arial" w:cs="Arial"/>
          <w:sz w:val="24"/>
          <w:szCs w:val="24"/>
        </w:rPr>
        <w:t xml:space="preserve">o Município de Sobral e à Santa Casa de Misericórdia ao pagamento de multa no valor de R$ </w:t>
      </w:r>
      <w:r w:rsidR="00130A72">
        <w:rPr>
          <w:rFonts w:ascii="Arial" w:hAnsi="Arial" w:cs="Arial"/>
          <w:sz w:val="24"/>
          <w:szCs w:val="24"/>
        </w:rPr>
        <w:t xml:space="preserve">10.000,00 (dez mil reais), por infração cometida, </w:t>
      </w:r>
      <w:r w:rsidRPr="0007576A">
        <w:rPr>
          <w:rFonts w:ascii="Arial" w:hAnsi="Arial" w:cs="Arial"/>
          <w:sz w:val="24"/>
          <w:szCs w:val="24"/>
        </w:rPr>
        <w:t xml:space="preserve"> reversível em favor de Órgãos Públicos e/ou entidades ou instituições indicadas pelo MPT, cuja finalidade guarde consonância com a reconstituição dos bens jurídicos lesados, ou ao FAT (Fundo de Amparo ao Trabalhador - Lei nº 7.998/90) ou outra instituição/fundo a ser criado por Lei. </w:t>
      </w:r>
    </w:p>
    <w:p w14:paraId="33C408F2" w14:textId="48C3E1E9" w:rsidR="001D4003" w:rsidRPr="0007576A" w:rsidRDefault="00494B04" w:rsidP="002E1FAD">
      <w:pPr>
        <w:pStyle w:val="Ttulo2"/>
        <w:tabs>
          <w:tab w:val="center" w:pos="964"/>
          <w:tab w:val="center" w:pos="4220"/>
        </w:tabs>
        <w:spacing w:line="360" w:lineRule="auto"/>
        <w:ind w:left="0" w:firstLine="0"/>
        <w:contextualSpacing/>
        <w:jc w:val="both"/>
        <w:rPr>
          <w:rFonts w:ascii="Arial" w:hAnsi="Arial" w:cs="Arial"/>
          <w:sz w:val="24"/>
          <w:szCs w:val="24"/>
        </w:rPr>
      </w:pPr>
      <w:r w:rsidRPr="0007576A">
        <w:rPr>
          <w:rFonts w:ascii="Arial" w:hAnsi="Arial" w:cs="Arial"/>
          <w:sz w:val="24"/>
          <w:szCs w:val="24"/>
          <w:u w:val="none"/>
        </w:rPr>
        <w:tab/>
        <w:t xml:space="preserve"> </w:t>
      </w:r>
      <w:r w:rsidRPr="0007576A">
        <w:rPr>
          <w:rFonts w:ascii="Arial" w:hAnsi="Arial" w:cs="Arial"/>
          <w:sz w:val="24"/>
          <w:szCs w:val="24"/>
        </w:rPr>
        <w:t xml:space="preserve">CLÁUSULA </w:t>
      </w:r>
      <w:r w:rsidR="00130A72">
        <w:rPr>
          <w:rFonts w:ascii="Arial" w:hAnsi="Arial" w:cs="Arial"/>
          <w:sz w:val="24"/>
          <w:szCs w:val="24"/>
        </w:rPr>
        <w:t>SÉTIMA</w:t>
      </w:r>
      <w:r w:rsidRPr="0007576A">
        <w:rPr>
          <w:rFonts w:ascii="Arial" w:hAnsi="Arial" w:cs="Arial"/>
          <w:sz w:val="24"/>
          <w:szCs w:val="24"/>
        </w:rPr>
        <w:t xml:space="preserve"> – DAS DISPOSIÇÕES FINAIS</w:t>
      </w:r>
      <w:r w:rsidRPr="0007576A">
        <w:rPr>
          <w:rFonts w:ascii="Arial" w:hAnsi="Arial" w:cs="Arial"/>
          <w:b w:val="0"/>
          <w:sz w:val="24"/>
          <w:szCs w:val="24"/>
          <w:u w:val="none"/>
        </w:rPr>
        <w:t xml:space="preserve"> </w:t>
      </w:r>
    </w:p>
    <w:p w14:paraId="196CF977" w14:textId="519D5BDA" w:rsidR="001D4003" w:rsidRPr="0007576A" w:rsidRDefault="00130A72" w:rsidP="00F22553">
      <w:pPr>
        <w:spacing w:after="105" w:line="360" w:lineRule="auto"/>
        <w:ind w:left="10" w:right="-13"/>
        <w:contextualSpacing/>
        <w:rPr>
          <w:rFonts w:ascii="Arial" w:hAnsi="Arial" w:cs="Arial"/>
          <w:sz w:val="24"/>
          <w:szCs w:val="24"/>
        </w:rPr>
      </w:pPr>
      <w:r>
        <w:rPr>
          <w:rFonts w:ascii="Arial" w:hAnsi="Arial" w:cs="Arial"/>
          <w:b/>
          <w:sz w:val="24"/>
          <w:szCs w:val="24"/>
        </w:rPr>
        <w:t xml:space="preserve">7.1 </w:t>
      </w:r>
      <w:r w:rsidRPr="0007576A">
        <w:rPr>
          <w:rFonts w:ascii="Arial" w:hAnsi="Arial" w:cs="Arial"/>
          <w:sz w:val="24"/>
          <w:szCs w:val="24"/>
        </w:rPr>
        <w:t xml:space="preserve">O presente Termo de Ajuste de Conduta é dotado de eficácia de título executivo extrajudicial, a teor do disposto no artigo 5º, § 6º da Lei nº 7.347/85 e art. 784, IV do Código de Processo Civil, na hipótese de descumprimento das obrigações e/ou de não-pagamento voluntário da multa aplicada, proceder-se-á à sua execução perante a Justiça do Trabalho, nos termos do art. 876 da CLT, com a redação que lhe foi dada pela Lei n.º 9.958/2000.  </w:t>
      </w:r>
    </w:p>
    <w:p w14:paraId="04AB0E7F" w14:textId="167C131B" w:rsidR="001D4003" w:rsidRPr="0007576A" w:rsidRDefault="00130A72" w:rsidP="00130A72">
      <w:pPr>
        <w:spacing w:line="360" w:lineRule="auto"/>
        <w:ind w:left="123" w:right="-14" w:firstLine="0"/>
        <w:contextualSpacing/>
        <w:rPr>
          <w:rFonts w:ascii="Arial" w:hAnsi="Arial" w:cs="Arial"/>
          <w:sz w:val="24"/>
          <w:szCs w:val="24"/>
        </w:rPr>
      </w:pPr>
      <w:r>
        <w:rPr>
          <w:rFonts w:ascii="Arial" w:hAnsi="Arial" w:cs="Arial"/>
          <w:b/>
          <w:sz w:val="24"/>
          <w:szCs w:val="24"/>
        </w:rPr>
        <w:t>7</w:t>
      </w:r>
      <w:r w:rsidRPr="0007576A">
        <w:rPr>
          <w:rFonts w:ascii="Arial" w:hAnsi="Arial" w:cs="Arial"/>
          <w:b/>
          <w:sz w:val="24"/>
          <w:szCs w:val="24"/>
        </w:rPr>
        <w:t xml:space="preserve">.2. </w:t>
      </w:r>
      <w:r w:rsidRPr="0007576A">
        <w:rPr>
          <w:rFonts w:ascii="Arial" w:hAnsi="Arial" w:cs="Arial"/>
          <w:sz w:val="24"/>
          <w:szCs w:val="24"/>
        </w:rPr>
        <w:t xml:space="preserve">As penalidades expostas no presente Termo de Ajuste de Conduta não se confundem, não se compensam e nem podem ser argumento para a não quitação de multas administrativas ou indenizações outras, previstas em Leis, Normas Regulamentares, Sentenças Judiciais, Normas Coletivas Autônomas ou Heterônomas e a qualquer outro título diverso por irregularidades similares ou iguais, funcionando apenas como efeito decorrente do presente Termo de Ajuste de Conduta perante o Ministério Público do Trabalho. </w:t>
      </w:r>
    </w:p>
    <w:p w14:paraId="3157D476" w14:textId="291F02F6" w:rsidR="001D4003" w:rsidRPr="0007576A" w:rsidRDefault="00130A72" w:rsidP="00130A72">
      <w:pPr>
        <w:spacing w:line="360" w:lineRule="auto"/>
        <w:ind w:left="137" w:right="0" w:firstLine="0"/>
        <w:contextualSpacing/>
        <w:rPr>
          <w:rFonts w:ascii="Arial" w:hAnsi="Arial" w:cs="Arial"/>
          <w:sz w:val="24"/>
          <w:szCs w:val="24"/>
        </w:rPr>
      </w:pPr>
      <w:r>
        <w:rPr>
          <w:rFonts w:ascii="Arial" w:hAnsi="Arial" w:cs="Arial"/>
          <w:b/>
          <w:sz w:val="24"/>
          <w:szCs w:val="24"/>
        </w:rPr>
        <w:t>7</w:t>
      </w:r>
      <w:r w:rsidRPr="0007576A">
        <w:rPr>
          <w:rFonts w:ascii="Arial" w:hAnsi="Arial" w:cs="Arial"/>
          <w:b/>
          <w:sz w:val="24"/>
          <w:szCs w:val="24"/>
        </w:rPr>
        <w:t xml:space="preserve">.3. </w:t>
      </w:r>
      <w:r w:rsidRPr="0007576A">
        <w:rPr>
          <w:rFonts w:ascii="Arial" w:hAnsi="Arial" w:cs="Arial"/>
          <w:sz w:val="24"/>
          <w:szCs w:val="24"/>
        </w:rPr>
        <w:t>O presente Termo de Ajuste de Conduta não retira do Ministério Público do Trabalho a possibilidade e a legitimidade para o ajuizamento de ação civil pública em face d</w:t>
      </w:r>
      <w:r w:rsidR="00F22553">
        <w:rPr>
          <w:rFonts w:ascii="Arial" w:hAnsi="Arial" w:cs="Arial"/>
          <w:sz w:val="24"/>
          <w:szCs w:val="24"/>
        </w:rPr>
        <w:t xml:space="preserve">o Município </w:t>
      </w:r>
      <w:r w:rsidR="00F22553">
        <w:rPr>
          <w:rFonts w:ascii="Arial" w:hAnsi="Arial" w:cs="Arial"/>
          <w:sz w:val="24"/>
          <w:szCs w:val="24"/>
        </w:rPr>
        <w:lastRenderedPageBreak/>
        <w:t>de Sobral ou da Santa Casa de Misericórdia</w:t>
      </w:r>
      <w:r w:rsidRPr="0007576A">
        <w:rPr>
          <w:rFonts w:ascii="Arial" w:hAnsi="Arial" w:cs="Arial"/>
          <w:sz w:val="24"/>
          <w:szCs w:val="24"/>
        </w:rPr>
        <w:t xml:space="preserve">, caso </w:t>
      </w:r>
      <w:r w:rsidR="00F22553">
        <w:rPr>
          <w:rFonts w:ascii="Arial" w:hAnsi="Arial" w:cs="Arial"/>
          <w:sz w:val="24"/>
          <w:szCs w:val="24"/>
        </w:rPr>
        <w:t xml:space="preserve">seja cometido alguma conduta censurável diante da legislação vigente. </w:t>
      </w:r>
      <w:r w:rsidRPr="0007576A">
        <w:rPr>
          <w:rFonts w:ascii="Arial" w:hAnsi="Arial" w:cs="Arial"/>
          <w:sz w:val="24"/>
          <w:szCs w:val="24"/>
        </w:rPr>
        <w:t xml:space="preserve"> </w:t>
      </w:r>
    </w:p>
    <w:p w14:paraId="3D1FC1FD" w14:textId="6F91DB6F" w:rsidR="001D4003" w:rsidRPr="0007576A" w:rsidRDefault="00130A72" w:rsidP="00130A72">
      <w:pPr>
        <w:spacing w:after="105" w:line="360" w:lineRule="auto"/>
        <w:ind w:left="10" w:right="-13"/>
        <w:contextualSpacing/>
        <w:rPr>
          <w:rFonts w:ascii="Arial" w:hAnsi="Arial" w:cs="Arial"/>
          <w:sz w:val="24"/>
          <w:szCs w:val="24"/>
        </w:rPr>
      </w:pPr>
      <w:r>
        <w:rPr>
          <w:rFonts w:ascii="Arial" w:hAnsi="Arial" w:cs="Arial"/>
          <w:b/>
          <w:sz w:val="24"/>
          <w:szCs w:val="24"/>
        </w:rPr>
        <w:t>7</w:t>
      </w:r>
      <w:r w:rsidRPr="0007576A">
        <w:rPr>
          <w:rFonts w:ascii="Arial" w:hAnsi="Arial" w:cs="Arial"/>
          <w:b/>
          <w:sz w:val="24"/>
          <w:szCs w:val="24"/>
        </w:rPr>
        <w:t xml:space="preserve">.4. </w:t>
      </w:r>
      <w:r w:rsidRPr="0007576A">
        <w:rPr>
          <w:rFonts w:ascii="Arial" w:hAnsi="Arial" w:cs="Arial"/>
          <w:sz w:val="24"/>
          <w:szCs w:val="24"/>
        </w:rPr>
        <w:t xml:space="preserve">O presente Termo de Ajuste de Conduta tem vigência a partir da sua assinatura e </w:t>
      </w:r>
      <w:r>
        <w:rPr>
          <w:rFonts w:ascii="Arial" w:hAnsi="Arial" w:cs="Arial"/>
          <w:sz w:val="24"/>
          <w:szCs w:val="24"/>
        </w:rPr>
        <w:t xml:space="preserve">até a intervenção de que trata o Decreto Municipal n 3004, de 28 09 de </w:t>
      </w:r>
      <w:r w:rsidR="00F22553">
        <w:rPr>
          <w:rFonts w:ascii="Arial" w:hAnsi="Arial" w:cs="Arial"/>
          <w:sz w:val="24"/>
          <w:szCs w:val="24"/>
        </w:rPr>
        <w:t>2022, publicado em 28 09 2022, no Diário Oficial do Município de Sobral</w:t>
      </w:r>
      <w:r w:rsidRPr="0007576A">
        <w:rPr>
          <w:rFonts w:ascii="Arial" w:hAnsi="Arial" w:cs="Arial"/>
          <w:sz w:val="24"/>
          <w:szCs w:val="24"/>
        </w:rPr>
        <w:t xml:space="preserve">, ficando assegurado o direito de revisão das cláusulas e condições pela superveniência de fato que o justifique.  </w:t>
      </w:r>
    </w:p>
    <w:p w14:paraId="745C92E4" w14:textId="52DF0A5C" w:rsidR="001D4003" w:rsidRPr="0007576A" w:rsidRDefault="00494B04" w:rsidP="00F22553">
      <w:pPr>
        <w:spacing w:after="105" w:line="360" w:lineRule="auto"/>
        <w:ind w:left="10" w:right="-13"/>
        <w:contextualSpacing/>
        <w:rPr>
          <w:rFonts w:ascii="Arial" w:hAnsi="Arial" w:cs="Arial"/>
          <w:sz w:val="24"/>
          <w:szCs w:val="24"/>
        </w:rPr>
      </w:pPr>
      <w:r w:rsidRPr="0007576A">
        <w:rPr>
          <w:rFonts w:ascii="Arial" w:hAnsi="Arial" w:cs="Arial"/>
          <w:sz w:val="24"/>
          <w:szCs w:val="24"/>
        </w:rPr>
        <w:t>Estando as partes esclarecidas e de acordo com as estipulações</w:t>
      </w:r>
      <w:r w:rsidR="00F22553">
        <w:rPr>
          <w:rFonts w:ascii="Arial" w:hAnsi="Arial" w:cs="Arial"/>
          <w:sz w:val="24"/>
          <w:szCs w:val="24"/>
        </w:rPr>
        <w:t xml:space="preserve"> </w:t>
      </w:r>
      <w:r w:rsidRPr="0007576A">
        <w:rPr>
          <w:rFonts w:ascii="Arial" w:eastAsia="Calibri" w:hAnsi="Arial" w:cs="Arial"/>
          <w:noProof/>
          <w:sz w:val="24"/>
          <w:szCs w:val="24"/>
        </w:rPr>
        <mc:AlternateContent>
          <mc:Choice Requires="wpg">
            <w:drawing>
              <wp:anchor distT="0" distB="0" distL="114300" distR="114300" simplePos="0" relativeHeight="251662336" behindDoc="0" locked="0" layoutInCell="1" allowOverlap="1" wp14:anchorId="5D8560DB" wp14:editId="60E19A75">
                <wp:simplePos x="0" y="0"/>
                <wp:positionH relativeFrom="page">
                  <wp:posOffset>7229171</wp:posOffset>
                </wp:positionH>
                <wp:positionV relativeFrom="page">
                  <wp:posOffset>3746500</wp:posOffset>
                </wp:positionV>
                <wp:extent cx="136093" cy="6629400"/>
                <wp:effectExtent l="0" t="0" r="0" b="0"/>
                <wp:wrapSquare wrapText="bothSides"/>
                <wp:docPr id="39908" name="Group 39908"/>
                <wp:cNvGraphicFramePr/>
                <a:graphic xmlns:a="http://schemas.openxmlformats.org/drawingml/2006/main">
                  <a:graphicData uri="http://schemas.microsoft.com/office/word/2010/wordprocessingGroup">
                    <wpg:wgp>
                      <wpg:cNvGrpSpPr/>
                      <wpg:grpSpPr>
                        <a:xfrm>
                          <a:off x="0" y="0"/>
                          <a:ext cx="136093" cy="6629400"/>
                          <a:chOff x="0" y="0"/>
                          <a:chExt cx="136093" cy="6629400"/>
                        </a:xfrm>
                      </wpg:grpSpPr>
                      <wps:wsp>
                        <wps:cNvPr id="4223" name="Rectangle 4223"/>
                        <wps:cNvSpPr/>
                        <wps:spPr>
                          <a:xfrm rot="-5399999">
                            <a:off x="-3669434" y="2880307"/>
                            <a:ext cx="7418527" cy="79659"/>
                          </a:xfrm>
                          <a:prstGeom prst="rect">
                            <a:avLst/>
                          </a:prstGeom>
                          <a:ln>
                            <a:noFill/>
                          </a:ln>
                        </wps:spPr>
                        <wps:txbx>
                          <w:txbxContent>
                            <w:p w14:paraId="06810ADC" w14:textId="77777777" w:rsidR="001D4003" w:rsidRDefault="00494B04">
                              <w:pPr>
                                <w:spacing w:after="160" w:line="259" w:lineRule="auto"/>
                                <w:ind w:left="0" w:right="0" w:firstLine="0"/>
                                <w:jc w:val="left"/>
                              </w:pPr>
                              <w:r>
                                <w:rPr>
                                  <w:sz w:val="12"/>
                                </w:rPr>
                                <w:t>Documento assinado eletronicamente por Sofia Vilela de Moraes e Silva em 11/10/2022, às 15h26min17s (horário de Brasília).</w:t>
                              </w:r>
                            </w:p>
                          </w:txbxContent>
                        </wps:txbx>
                        <wps:bodyPr horzOverflow="overflow" vert="horz" lIns="0" tIns="0" rIns="0" bIns="0" rtlCol="0">
                          <a:noAutofit/>
                        </wps:bodyPr>
                      </wps:wsp>
                      <wps:wsp>
                        <wps:cNvPr id="4224" name="Rectangle 4224"/>
                        <wps:cNvSpPr/>
                        <wps:spPr>
                          <a:xfrm rot="-5399999">
                            <a:off x="-4292522" y="2181020"/>
                            <a:ext cx="8817102" cy="79659"/>
                          </a:xfrm>
                          <a:prstGeom prst="rect">
                            <a:avLst/>
                          </a:prstGeom>
                          <a:ln>
                            <a:noFill/>
                          </a:ln>
                        </wps:spPr>
                        <wps:txbx>
                          <w:txbxContent>
                            <w:p w14:paraId="15D3EA3B" w14:textId="77777777" w:rsidR="001D4003" w:rsidRDefault="00494B04">
                              <w:pPr>
                                <w:spacing w:after="160" w:line="259" w:lineRule="auto"/>
                                <w:ind w:left="0" w:right="0" w:firstLine="0"/>
                                <w:jc w:val="left"/>
                              </w:pPr>
                              <w:r>
                                <w:rPr>
                                  <w:sz w:val="12"/>
                                </w:rPr>
                                <w:t>Verificação documento original: http://www.prt2.mpt.mp.br/servicos/autenticidade-de-documentos?view=autenticidades id=8710818&amp;ca=XNA4RRYQV2L13BF5</w:t>
                              </w:r>
                            </w:p>
                          </w:txbxContent>
                        </wps:txbx>
                        <wps:bodyPr horzOverflow="overflow" vert="horz" lIns="0" tIns="0" rIns="0" bIns="0" rtlCol="0">
                          <a:noAutofit/>
                        </wps:bodyPr>
                      </wps:wsp>
                    </wpg:wgp>
                  </a:graphicData>
                </a:graphic>
              </wp:anchor>
            </w:drawing>
          </mc:Choice>
          <mc:Fallback>
            <w:pict>
              <v:group w14:anchorId="5D8560DB" id="Group 39908" o:spid="_x0000_s1032" style="position:absolute;left:0;text-align:left;margin-left:569.25pt;margin-top:295pt;width:10.7pt;height:522pt;z-index:251662336;mso-position-horizontal-relative:page;mso-position-vertical-relative:page" coordsize="1360,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">
                <v:rect id="Rectangle 4223" o:spid="_x0000_s1033" style="position:absolute;left:-36695;top:28804;width:74185;height:7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" filled="f" stroked="f">
                  <v:textbox inset="0,0,0,0">
                    <w:txbxContent>
                      <w:p w14:paraId="06810ADC" w14:textId="77777777" w:rsidR="001D4003" w:rsidRDefault="00000000">
                        <w:pPr>
                          <w:spacing w:after="160" w:line="259" w:lineRule="auto"/>
                          <w:ind w:left="0" w:right="0" w:firstLine="0"/>
                          <w:jc w:val="left"/>
                        </w:pPr>
                        <w:r>
                          <w:rPr>
                            <w:sz w:val="12"/>
                          </w:rPr>
                          <w:t>Documento assinado eletronicamente por Sofia Vilela de Moraes e Silva em 11/10/2022, às 15h26min17s (horário de Brasília).</w:t>
                        </w:r>
                      </w:p>
                    </w:txbxContent>
                  </v:textbox>
                </v:rect>
                <v:rect id="Rectangle 4224" o:spid="_x0000_s1034" style="position:absolute;left:-42926;top:21810;width:88171;height:7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" filled="f" stroked="f">
                  <v:textbox inset="0,0,0,0">
                    <w:txbxContent>
                      <w:p w14:paraId="15D3EA3B" w14:textId="77777777" w:rsidR="001D4003" w:rsidRDefault="00000000">
                        <w:pPr>
                          <w:spacing w:after="160" w:line="259" w:lineRule="auto"/>
                          <w:ind w:left="0" w:right="0" w:firstLine="0"/>
                          <w:jc w:val="left"/>
                        </w:pPr>
                        <w:r>
                          <w:rPr>
                            <w:sz w:val="12"/>
                          </w:rPr>
                          <w:t>Verificação documento original: http://www.prt2.mpt.mp.br/servicos/autenticidade-de-documentos?view=autenticidades id=8710818&amp;ca=XNA4RRYQV2L13BF5</w:t>
                        </w:r>
                      </w:p>
                    </w:txbxContent>
                  </v:textbox>
                </v:rect>
                <w10:wrap type="square" anchorx="page" anchory="page"/>
              </v:group>
            </w:pict>
          </mc:Fallback>
        </mc:AlternateContent>
      </w:r>
      <w:r w:rsidRPr="0007576A">
        <w:rPr>
          <w:rFonts w:ascii="Arial" w:hAnsi="Arial" w:cs="Arial"/>
          <w:sz w:val="24"/>
          <w:szCs w:val="24"/>
        </w:rPr>
        <w:t xml:space="preserve">acima, firmam em caráter irrevogável o presente Termo de Ajuste de Conduta, em 2 (duas) vias de igual teor e forma, para que produza os seus jurídicos e legais efeitos. </w:t>
      </w:r>
    </w:p>
    <w:p w14:paraId="1E7C3DCD" w14:textId="77777777" w:rsidR="001D4003" w:rsidRPr="0007576A" w:rsidRDefault="00494B04" w:rsidP="002E1FAD">
      <w:pPr>
        <w:spacing w:after="102" w:line="360" w:lineRule="auto"/>
        <w:ind w:left="138" w:right="0" w:firstLine="0"/>
        <w:contextualSpacing/>
        <w:rPr>
          <w:rFonts w:ascii="Arial" w:hAnsi="Arial" w:cs="Arial"/>
          <w:sz w:val="24"/>
          <w:szCs w:val="24"/>
        </w:rPr>
      </w:pPr>
      <w:r w:rsidRPr="0007576A">
        <w:rPr>
          <w:rFonts w:ascii="Arial" w:hAnsi="Arial" w:cs="Arial"/>
          <w:sz w:val="24"/>
          <w:szCs w:val="24"/>
        </w:rPr>
        <w:t xml:space="preserve"> </w:t>
      </w:r>
    </w:p>
    <w:p w14:paraId="1F5B9673" w14:textId="25CCE52C" w:rsidR="001D4003" w:rsidRPr="0007576A" w:rsidRDefault="00130A72" w:rsidP="002E1FAD">
      <w:pPr>
        <w:spacing w:after="103" w:line="360" w:lineRule="auto"/>
        <w:ind w:left="147"/>
        <w:contextualSpacing/>
        <w:rPr>
          <w:rFonts w:ascii="Arial" w:hAnsi="Arial" w:cs="Arial"/>
          <w:sz w:val="24"/>
          <w:szCs w:val="24"/>
        </w:rPr>
      </w:pPr>
      <w:r>
        <w:rPr>
          <w:rFonts w:ascii="Arial" w:hAnsi="Arial" w:cs="Arial"/>
          <w:sz w:val="24"/>
          <w:szCs w:val="24"/>
        </w:rPr>
        <w:t>Fortaleza (CE)</w:t>
      </w:r>
      <w:r w:rsidRPr="0007576A">
        <w:rPr>
          <w:rFonts w:ascii="Arial" w:hAnsi="Arial" w:cs="Arial"/>
          <w:sz w:val="24"/>
          <w:szCs w:val="24"/>
        </w:rPr>
        <w:t xml:space="preserve">, </w:t>
      </w:r>
      <w:r>
        <w:rPr>
          <w:rFonts w:ascii="Arial" w:hAnsi="Arial" w:cs="Arial"/>
          <w:sz w:val="24"/>
          <w:szCs w:val="24"/>
        </w:rPr>
        <w:t>21</w:t>
      </w:r>
      <w:r w:rsidRPr="0007576A">
        <w:rPr>
          <w:rFonts w:ascii="Arial" w:hAnsi="Arial" w:cs="Arial"/>
          <w:sz w:val="24"/>
          <w:szCs w:val="24"/>
        </w:rPr>
        <w:t xml:space="preserve"> de outubro de 2022. </w:t>
      </w:r>
    </w:p>
    <w:p w14:paraId="17A77D5E" w14:textId="77777777" w:rsidR="001D4003" w:rsidRPr="0007576A" w:rsidRDefault="00494B04" w:rsidP="002E1FAD">
      <w:pPr>
        <w:spacing w:after="102" w:line="360" w:lineRule="auto"/>
        <w:ind w:left="265" w:right="0" w:firstLine="0"/>
        <w:contextualSpacing/>
        <w:rPr>
          <w:rFonts w:ascii="Arial" w:hAnsi="Arial" w:cs="Arial"/>
          <w:sz w:val="24"/>
          <w:szCs w:val="24"/>
        </w:rPr>
      </w:pPr>
      <w:r w:rsidRPr="0007576A">
        <w:rPr>
          <w:rFonts w:ascii="Arial" w:hAnsi="Arial" w:cs="Arial"/>
          <w:b/>
          <w:sz w:val="24"/>
          <w:szCs w:val="24"/>
        </w:rPr>
        <w:t xml:space="preserve"> </w:t>
      </w:r>
    </w:p>
    <w:p w14:paraId="0F812C7C" w14:textId="77777777" w:rsidR="001D4003" w:rsidRPr="0007576A" w:rsidRDefault="00494B04" w:rsidP="002E1FAD">
      <w:pPr>
        <w:spacing w:after="102" w:line="360" w:lineRule="auto"/>
        <w:ind w:left="265" w:right="0" w:firstLine="0"/>
        <w:contextualSpacing/>
        <w:rPr>
          <w:rFonts w:ascii="Arial" w:hAnsi="Arial" w:cs="Arial"/>
          <w:sz w:val="24"/>
          <w:szCs w:val="24"/>
        </w:rPr>
      </w:pPr>
      <w:r w:rsidRPr="0007576A">
        <w:rPr>
          <w:rFonts w:ascii="Arial" w:hAnsi="Arial" w:cs="Arial"/>
          <w:b/>
          <w:sz w:val="24"/>
          <w:szCs w:val="24"/>
        </w:rPr>
        <w:t xml:space="preserve"> </w:t>
      </w:r>
    </w:p>
    <w:p w14:paraId="1F69A78E" w14:textId="5653CBDC" w:rsidR="00130A72" w:rsidRDefault="00130A72" w:rsidP="002E1FAD">
      <w:pPr>
        <w:spacing w:after="103" w:line="360" w:lineRule="auto"/>
        <w:ind w:left="147" w:right="0"/>
        <w:contextualSpacing/>
        <w:rPr>
          <w:rFonts w:ascii="Arial" w:hAnsi="Arial" w:cs="Arial"/>
          <w:sz w:val="24"/>
          <w:szCs w:val="24"/>
        </w:rPr>
      </w:pPr>
      <w:r>
        <w:rPr>
          <w:rFonts w:ascii="Arial" w:hAnsi="Arial" w:cs="Arial"/>
          <w:sz w:val="24"/>
          <w:szCs w:val="24"/>
        </w:rPr>
        <w:t>ANA VALÉRIA TARGINO VASCONCELOS</w:t>
      </w:r>
    </w:p>
    <w:p w14:paraId="77778176" w14:textId="408091E4" w:rsidR="001D4003" w:rsidRPr="0007576A" w:rsidRDefault="00494B04" w:rsidP="002E1FAD">
      <w:pPr>
        <w:spacing w:after="103" w:line="360" w:lineRule="auto"/>
        <w:ind w:left="147" w:right="0"/>
        <w:contextualSpacing/>
        <w:rPr>
          <w:rFonts w:ascii="Arial" w:hAnsi="Arial" w:cs="Arial"/>
          <w:sz w:val="24"/>
          <w:szCs w:val="24"/>
        </w:rPr>
      </w:pPr>
      <w:r w:rsidRPr="0007576A">
        <w:rPr>
          <w:rFonts w:ascii="Arial" w:hAnsi="Arial" w:cs="Arial"/>
          <w:sz w:val="24"/>
          <w:szCs w:val="24"/>
        </w:rPr>
        <w:t xml:space="preserve">PROCURADORA DO TRABALHO </w:t>
      </w:r>
    </w:p>
    <w:p w14:paraId="3EAE8819" w14:textId="77777777" w:rsidR="001D4003" w:rsidRPr="0007576A" w:rsidRDefault="00494B04" w:rsidP="002E1FAD">
      <w:pPr>
        <w:spacing w:after="102" w:line="360" w:lineRule="auto"/>
        <w:ind w:left="138" w:right="0" w:firstLine="0"/>
        <w:contextualSpacing/>
        <w:rPr>
          <w:rFonts w:ascii="Arial" w:hAnsi="Arial" w:cs="Arial"/>
          <w:sz w:val="24"/>
          <w:szCs w:val="24"/>
        </w:rPr>
      </w:pPr>
      <w:r w:rsidRPr="0007576A">
        <w:rPr>
          <w:rFonts w:ascii="Arial" w:hAnsi="Arial" w:cs="Arial"/>
          <w:sz w:val="24"/>
          <w:szCs w:val="24"/>
        </w:rPr>
        <w:t xml:space="preserve"> </w:t>
      </w:r>
    </w:p>
    <w:p w14:paraId="6A258E3C" w14:textId="45B381FE" w:rsidR="001D4003" w:rsidRDefault="00494B04" w:rsidP="00130A72">
      <w:pPr>
        <w:spacing w:after="102" w:line="360" w:lineRule="auto"/>
        <w:ind w:left="138" w:right="0" w:firstLine="0"/>
        <w:contextualSpacing/>
        <w:rPr>
          <w:rFonts w:ascii="Arial" w:hAnsi="Arial" w:cs="Arial"/>
          <w:sz w:val="24"/>
          <w:szCs w:val="24"/>
        </w:rPr>
      </w:pPr>
      <w:r w:rsidRPr="0007576A">
        <w:rPr>
          <w:rFonts w:ascii="Arial" w:hAnsi="Arial" w:cs="Arial"/>
          <w:sz w:val="24"/>
          <w:szCs w:val="24"/>
        </w:rPr>
        <w:t xml:space="preserve"> </w:t>
      </w:r>
    </w:p>
    <w:p w14:paraId="128ED594" w14:textId="2B6EA6C1" w:rsidR="00130A72" w:rsidRDefault="00130A72" w:rsidP="00130A72">
      <w:pPr>
        <w:spacing w:after="102" w:line="360" w:lineRule="auto"/>
        <w:ind w:left="138" w:right="0" w:firstLine="0"/>
        <w:contextualSpacing/>
        <w:rPr>
          <w:rFonts w:ascii="Arial" w:hAnsi="Arial" w:cs="Arial"/>
          <w:sz w:val="24"/>
          <w:szCs w:val="24"/>
        </w:rPr>
      </w:pPr>
      <w:r>
        <w:rPr>
          <w:rFonts w:ascii="Arial" w:hAnsi="Arial" w:cs="Arial"/>
          <w:sz w:val="24"/>
          <w:szCs w:val="24"/>
        </w:rPr>
        <w:t>MUNICIPIO DE SOBRAL</w:t>
      </w:r>
    </w:p>
    <w:p w14:paraId="4EFFF5AE" w14:textId="4C80FD8F" w:rsidR="00130A72" w:rsidRDefault="00130A72" w:rsidP="00130A72">
      <w:pPr>
        <w:spacing w:after="102" w:line="360" w:lineRule="auto"/>
        <w:ind w:left="138" w:right="0" w:firstLine="0"/>
        <w:contextualSpacing/>
        <w:rPr>
          <w:rFonts w:ascii="Arial" w:hAnsi="Arial" w:cs="Arial"/>
          <w:sz w:val="24"/>
          <w:szCs w:val="24"/>
        </w:rPr>
      </w:pPr>
    </w:p>
    <w:p w14:paraId="0B8C3FA1" w14:textId="00827FF4" w:rsidR="00130A72" w:rsidRDefault="00130A72" w:rsidP="00130A72">
      <w:pPr>
        <w:spacing w:after="102" w:line="360" w:lineRule="auto"/>
        <w:ind w:left="138" w:right="0" w:firstLine="0"/>
        <w:contextualSpacing/>
        <w:rPr>
          <w:rFonts w:ascii="Arial" w:hAnsi="Arial" w:cs="Arial"/>
          <w:sz w:val="24"/>
          <w:szCs w:val="24"/>
        </w:rPr>
      </w:pPr>
      <w:r>
        <w:rPr>
          <w:rFonts w:ascii="Arial" w:hAnsi="Arial" w:cs="Arial"/>
          <w:sz w:val="24"/>
          <w:szCs w:val="24"/>
        </w:rPr>
        <w:t>SANTA CASA DE MISERICÓRDIA DE SOBRAL</w:t>
      </w:r>
    </w:p>
    <w:p w14:paraId="297363BF" w14:textId="4AC66164" w:rsidR="00130A72" w:rsidRDefault="00130A72" w:rsidP="00130A72">
      <w:pPr>
        <w:spacing w:after="102" w:line="360" w:lineRule="auto"/>
        <w:ind w:left="138" w:right="0" w:firstLine="0"/>
        <w:contextualSpacing/>
        <w:rPr>
          <w:rFonts w:ascii="Arial" w:hAnsi="Arial" w:cs="Arial"/>
          <w:sz w:val="24"/>
          <w:szCs w:val="24"/>
        </w:rPr>
      </w:pPr>
    </w:p>
    <w:p w14:paraId="379317DA" w14:textId="2919F1EF" w:rsidR="00130A72" w:rsidRDefault="00130A72" w:rsidP="00130A72">
      <w:pPr>
        <w:spacing w:after="102" w:line="360" w:lineRule="auto"/>
        <w:ind w:left="138" w:right="0" w:firstLine="0"/>
        <w:contextualSpacing/>
        <w:rPr>
          <w:rFonts w:ascii="Arial" w:hAnsi="Arial" w:cs="Arial"/>
          <w:sz w:val="24"/>
          <w:szCs w:val="24"/>
        </w:rPr>
      </w:pPr>
      <w:r>
        <w:rPr>
          <w:rFonts w:ascii="Arial" w:hAnsi="Arial" w:cs="Arial"/>
          <w:sz w:val="24"/>
          <w:szCs w:val="24"/>
        </w:rPr>
        <w:t>SINDICATO DOS EMPREGADOS EM ESTABELECIMENTOS DE SERVIÇOS DE SAÚDE NO ESTADO DO CEARÁ</w:t>
      </w:r>
    </w:p>
    <w:p w14:paraId="1DB9C2DE" w14:textId="69216E50" w:rsidR="00130A72" w:rsidRPr="0007576A" w:rsidRDefault="00130A72" w:rsidP="00130A72">
      <w:pPr>
        <w:spacing w:after="102" w:line="360" w:lineRule="auto"/>
        <w:ind w:left="138" w:right="0" w:firstLine="0"/>
        <w:contextualSpacing/>
        <w:rPr>
          <w:rFonts w:ascii="Arial" w:hAnsi="Arial" w:cs="Arial"/>
          <w:sz w:val="24"/>
          <w:szCs w:val="24"/>
        </w:rPr>
      </w:pPr>
    </w:p>
    <w:sectPr w:rsidR="00130A72" w:rsidRPr="0007576A">
      <w:headerReference w:type="even" r:id="rId7"/>
      <w:headerReference w:type="default" r:id="rId8"/>
      <w:headerReference w:type="first" r:id="rId9"/>
      <w:pgSz w:w="11900" w:h="16840"/>
      <w:pgMar w:top="3480" w:right="1100" w:bottom="1878" w:left="963" w:header="11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50D3" w14:textId="77777777" w:rsidR="00DE3E1A" w:rsidRDefault="00DE3E1A">
      <w:pPr>
        <w:spacing w:after="0" w:line="240" w:lineRule="auto"/>
      </w:pPr>
      <w:r>
        <w:separator/>
      </w:r>
    </w:p>
  </w:endnote>
  <w:endnote w:type="continuationSeparator" w:id="0">
    <w:p w14:paraId="4815B8FD" w14:textId="77777777" w:rsidR="00DE3E1A" w:rsidRDefault="00DE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DA7A" w14:textId="77777777" w:rsidR="00DE3E1A" w:rsidRDefault="00DE3E1A">
      <w:pPr>
        <w:spacing w:after="0" w:line="240" w:lineRule="auto"/>
      </w:pPr>
      <w:r>
        <w:separator/>
      </w:r>
    </w:p>
  </w:footnote>
  <w:footnote w:type="continuationSeparator" w:id="0">
    <w:p w14:paraId="4ED4C838" w14:textId="77777777" w:rsidR="00DE3E1A" w:rsidRDefault="00DE3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F0C9" w14:textId="77777777" w:rsidR="001D4003" w:rsidRDefault="00494B04">
    <w:pPr>
      <w:spacing w:after="0" w:line="259" w:lineRule="auto"/>
      <w:ind w:left="-963" w:right="4472" w:firstLine="0"/>
      <w:jc w:val="left"/>
    </w:pPr>
    <w:r>
      <w:rPr>
        <w:noProof/>
      </w:rPr>
      <w:drawing>
        <wp:anchor distT="0" distB="0" distL="114300" distR="114300" simplePos="0" relativeHeight="251658240" behindDoc="0" locked="0" layoutInCell="1" allowOverlap="0" wp14:anchorId="4E146941" wp14:editId="0016C7D8">
          <wp:simplePos x="0" y="0"/>
          <wp:positionH relativeFrom="page">
            <wp:posOffset>3408680</wp:posOffset>
          </wp:positionH>
          <wp:positionV relativeFrom="page">
            <wp:posOffset>710184</wp:posOffset>
          </wp:positionV>
          <wp:extent cx="609600" cy="512064"/>
          <wp:effectExtent l="0" t="0" r="0" b="0"/>
          <wp:wrapSquare wrapText="bothSides"/>
          <wp:docPr id="39445" name="Picture 39445"/>
          <wp:cNvGraphicFramePr/>
          <a:graphic xmlns:a="http://schemas.openxmlformats.org/drawingml/2006/main">
            <a:graphicData uri="http://schemas.openxmlformats.org/drawingml/2006/picture">
              <pic:pic xmlns:pic="http://schemas.openxmlformats.org/drawingml/2006/picture">
                <pic:nvPicPr>
                  <pic:cNvPr id="39445" name="Picture 39445"/>
                  <pic:cNvPicPr/>
                </pic:nvPicPr>
                <pic:blipFill>
                  <a:blip r:embed="rId1"/>
                  <a:stretch>
                    <a:fillRect/>
                  </a:stretch>
                </pic:blipFill>
                <pic:spPr>
                  <a:xfrm>
                    <a:off x="0" y="0"/>
                    <a:ext cx="609600" cy="51206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73D9" w14:textId="1D08DACD" w:rsidR="001D4003" w:rsidRDefault="001D4003">
    <w:pPr>
      <w:spacing w:after="0" w:line="259" w:lineRule="auto"/>
      <w:ind w:left="-963" w:right="447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F688" w14:textId="77777777" w:rsidR="001D4003" w:rsidRDefault="00494B04">
    <w:pPr>
      <w:spacing w:after="0" w:line="259" w:lineRule="auto"/>
      <w:ind w:left="-963" w:right="4472" w:firstLine="0"/>
      <w:jc w:val="left"/>
    </w:pPr>
    <w:r>
      <w:rPr>
        <w:noProof/>
      </w:rPr>
      <w:drawing>
        <wp:anchor distT="0" distB="0" distL="114300" distR="114300" simplePos="0" relativeHeight="251660288" behindDoc="0" locked="0" layoutInCell="1" allowOverlap="0" wp14:anchorId="52C53657" wp14:editId="72C295EA">
          <wp:simplePos x="0" y="0"/>
          <wp:positionH relativeFrom="page">
            <wp:posOffset>3408680</wp:posOffset>
          </wp:positionH>
          <wp:positionV relativeFrom="page">
            <wp:posOffset>710184</wp:posOffset>
          </wp:positionV>
          <wp:extent cx="609600" cy="512064"/>
          <wp:effectExtent l="0" t="0" r="0" b="0"/>
          <wp:wrapSquare wrapText="bothSides"/>
          <wp:docPr id="2" name="Picture 39445"/>
          <wp:cNvGraphicFramePr/>
          <a:graphic xmlns:a="http://schemas.openxmlformats.org/drawingml/2006/main">
            <a:graphicData uri="http://schemas.openxmlformats.org/drawingml/2006/picture">
              <pic:pic xmlns:pic="http://schemas.openxmlformats.org/drawingml/2006/picture">
                <pic:nvPicPr>
                  <pic:cNvPr id="39445" name="Picture 39445"/>
                  <pic:cNvPicPr/>
                </pic:nvPicPr>
                <pic:blipFill>
                  <a:blip r:embed="rId1"/>
                  <a:stretch>
                    <a:fillRect/>
                  </a:stretch>
                </pic:blipFill>
                <pic:spPr>
                  <a:xfrm>
                    <a:off x="0" y="0"/>
                    <a:ext cx="609600" cy="5120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5DD"/>
    <w:multiLevelType w:val="hybridMultilevel"/>
    <w:tmpl w:val="12B611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786661"/>
    <w:multiLevelType w:val="hybridMultilevel"/>
    <w:tmpl w:val="0A642024"/>
    <w:lvl w:ilvl="0" w:tplc="4C92F46A">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716724"/>
    <w:multiLevelType w:val="multilevel"/>
    <w:tmpl w:val="DEF2963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C14221"/>
    <w:multiLevelType w:val="multilevel"/>
    <w:tmpl w:val="187242A4"/>
    <w:lvl w:ilvl="0">
      <w:start w:val="3"/>
      <w:numFmt w:val="decimal"/>
      <w:lvlText w:val="%1"/>
      <w:lvlJc w:val="left"/>
      <w:pPr>
        <w:ind w:left="525" w:hanging="525"/>
      </w:pPr>
      <w:rPr>
        <w:rFonts w:hint="default"/>
      </w:rPr>
    </w:lvl>
    <w:lvl w:ilvl="1">
      <w:start w:val="3"/>
      <w:numFmt w:val="decimal"/>
      <w:lvlText w:val="%1.%2"/>
      <w:lvlJc w:val="left"/>
      <w:pPr>
        <w:ind w:left="1305" w:hanging="525"/>
      </w:pPr>
      <w:rPr>
        <w:rFonts w:hint="default"/>
        <w:b/>
        <w:bCs/>
      </w:rPr>
    </w:lvl>
    <w:lvl w:ilvl="2">
      <w:start w:val="2"/>
      <w:numFmt w:val="decimal"/>
      <w:lvlText w:val="%1.%2.%3"/>
      <w:lvlJc w:val="left"/>
      <w:pPr>
        <w:ind w:left="2280" w:hanging="720"/>
      </w:pPr>
      <w:rPr>
        <w:rFonts w:hint="default"/>
        <w:b/>
        <w:bCs/>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num w:numId="1" w16cid:durableId="654188623">
    <w:abstractNumId w:val="1"/>
  </w:num>
  <w:num w:numId="2" w16cid:durableId="859515720">
    <w:abstractNumId w:val="0"/>
  </w:num>
  <w:num w:numId="3" w16cid:durableId="1301836489">
    <w:abstractNumId w:val="2"/>
  </w:num>
  <w:num w:numId="4" w16cid:durableId="678000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003"/>
    <w:rsid w:val="0007576A"/>
    <w:rsid w:val="00130A72"/>
    <w:rsid w:val="00144FCC"/>
    <w:rsid w:val="001D4003"/>
    <w:rsid w:val="002E1FAD"/>
    <w:rsid w:val="00494B04"/>
    <w:rsid w:val="004F6DA4"/>
    <w:rsid w:val="006D197C"/>
    <w:rsid w:val="00782DFE"/>
    <w:rsid w:val="008A2342"/>
    <w:rsid w:val="008A3479"/>
    <w:rsid w:val="008A3D7D"/>
    <w:rsid w:val="00914DBF"/>
    <w:rsid w:val="009E01A8"/>
    <w:rsid w:val="00A846F9"/>
    <w:rsid w:val="00B200C8"/>
    <w:rsid w:val="00C66D5B"/>
    <w:rsid w:val="00D22808"/>
    <w:rsid w:val="00DE3E1A"/>
    <w:rsid w:val="00F22553"/>
    <w:rsid w:val="00FD10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44DE"/>
  <w15:docId w15:val="{5C9837EA-686F-4366-8AF6-D2EBC67E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3" w:lineRule="auto"/>
      <w:ind w:left="148" w:right="1" w:hanging="10"/>
      <w:jc w:val="both"/>
    </w:pPr>
    <w:rPr>
      <w:rFonts w:ascii="Courier New" w:eastAsia="Courier New" w:hAnsi="Courier New" w:cs="Courier New"/>
      <w:color w:val="000000"/>
      <w:sz w:val="21"/>
    </w:rPr>
  </w:style>
  <w:style w:type="paragraph" w:styleId="Ttulo1">
    <w:name w:val="heading 1"/>
    <w:next w:val="Normal"/>
    <w:link w:val="Ttulo1Char"/>
    <w:uiPriority w:val="9"/>
    <w:qFormat/>
    <w:pPr>
      <w:keepNext/>
      <w:keepLines/>
      <w:spacing w:after="101"/>
      <w:ind w:left="146" w:hanging="10"/>
      <w:jc w:val="center"/>
      <w:outlineLvl w:val="0"/>
    </w:pPr>
    <w:rPr>
      <w:rFonts w:ascii="Courier New" w:eastAsia="Courier New" w:hAnsi="Courier New" w:cs="Courier New"/>
      <w:b/>
      <w:color w:val="000000"/>
      <w:sz w:val="21"/>
    </w:rPr>
  </w:style>
  <w:style w:type="paragraph" w:styleId="Ttulo2">
    <w:name w:val="heading 2"/>
    <w:next w:val="Normal"/>
    <w:link w:val="Ttulo2Char"/>
    <w:uiPriority w:val="9"/>
    <w:unhideWhenUsed/>
    <w:qFormat/>
    <w:pPr>
      <w:keepNext/>
      <w:keepLines/>
      <w:spacing w:after="104"/>
      <w:ind w:left="146" w:hanging="10"/>
      <w:outlineLvl w:val="1"/>
    </w:pPr>
    <w:rPr>
      <w:rFonts w:ascii="Courier New" w:eastAsia="Courier New" w:hAnsi="Courier New" w:cs="Courier New"/>
      <w:b/>
      <w:color w:val="000000"/>
      <w:sz w:val="21"/>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ourier New" w:eastAsia="Courier New" w:hAnsi="Courier New" w:cs="Courier New"/>
      <w:b/>
      <w:color w:val="000000"/>
      <w:sz w:val="21"/>
    </w:rPr>
  </w:style>
  <w:style w:type="character" w:customStyle="1" w:styleId="Ttulo2Char">
    <w:name w:val="Título 2 Char"/>
    <w:link w:val="Ttulo2"/>
    <w:rPr>
      <w:rFonts w:ascii="Courier New" w:eastAsia="Courier New" w:hAnsi="Courier New" w:cs="Courier New"/>
      <w:b/>
      <w:color w:val="000000"/>
      <w:sz w:val="21"/>
      <w:u w:val="single" w:color="000000"/>
    </w:rPr>
  </w:style>
  <w:style w:type="paragraph" w:styleId="PargrafodaLista">
    <w:name w:val="List Paragraph"/>
    <w:basedOn w:val="Normal"/>
    <w:uiPriority w:val="34"/>
    <w:qFormat/>
    <w:rsid w:val="00144FC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Rodap">
    <w:name w:val="footer"/>
    <w:basedOn w:val="Normal"/>
    <w:link w:val="RodapChar"/>
    <w:uiPriority w:val="99"/>
    <w:unhideWhenUsed/>
    <w:rsid w:val="00F22553"/>
    <w:pPr>
      <w:tabs>
        <w:tab w:val="center" w:pos="4252"/>
        <w:tab w:val="right" w:pos="8504"/>
      </w:tabs>
      <w:spacing w:after="0" w:line="240" w:lineRule="auto"/>
    </w:pPr>
  </w:style>
  <w:style w:type="character" w:customStyle="1" w:styleId="RodapChar">
    <w:name w:val="Rodapé Char"/>
    <w:basedOn w:val="Fontepargpadro"/>
    <w:link w:val="Rodap"/>
    <w:uiPriority w:val="99"/>
    <w:rsid w:val="00F22553"/>
    <w:rPr>
      <w:rFonts w:ascii="Courier New" w:eastAsia="Courier New" w:hAnsi="Courier New" w:cs="Courier New"/>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MPT - Ministério Público do Trabalho</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MPT - Ministério Público do Trabalho</dc:title>
  <dc:subject>MPT - Ministério Público do Trabalho</dc:subject>
  <dc:creator>MPT - Ministério Público do Trabalho</dc:creator>
  <cp:keywords/>
  <cp:lastModifiedBy>JURIDICO</cp:lastModifiedBy>
  <cp:revision>3</cp:revision>
  <dcterms:created xsi:type="dcterms:W3CDTF">2022-10-21T09:46:00Z</dcterms:created>
  <dcterms:modified xsi:type="dcterms:W3CDTF">2022-10-21T18:06:00Z</dcterms:modified>
</cp:coreProperties>
</file>